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14D0E" w14:textId="0B3A70EF" w:rsidR="002C726B" w:rsidRPr="002C726B" w:rsidRDefault="002C726B" w:rsidP="002C726B">
      <w:pPr>
        <w:widowControl w:val="0"/>
        <w:tabs>
          <w:tab w:val="right" w:pos="9639"/>
        </w:tabs>
        <w:overflowPunct w:val="0"/>
        <w:autoSpaceDE w:val="0"/>
        <w:autoSpaceDN w:val="0"/>
        <w:adjustRightInd w:val="0"/>
        <w:spacing w:after="120"/>
        <w:textAlignment w:val="baseline"/>
        <w:rPr>
          <w:rFonts w:ascii="Arial" w:hAnsi="Arial"/>
          <w:b/>
          <w:noProof/>
          <w:sz w:val="24"/>
          <w:szCs w:val="20"/>
        </w:rPr>
      </w:pPr>
      <w:r w:rsidRPr="002C726B">
        <w:rPr>
          <w:rFonts w:ascii="Arial" w:hAnsi="Arial"/>
          <w:b/>
          <w:noProof/>
          <w:sz w:val="24"/>
          <w:szCs w:val="20"/>
        </w:rPr>
        <w:t>3GPP TSG</w:t>
      </w:r>
      <w:r w:rsidR="00773805">
        <w:rPr>
          <w:rFonts w:ascii="Arial" w:hAnsi="Arial"/>
          <w:b/>
          <w:noProof/>
          <w:sz w:val="24"/>
          <w:szCs w:val="20"/>
        </w:rPr>
        <w:t>-RAN WG4 Meeting</w:t>
      </w:r>
      <w:r w:rsidR="00A85796" w:rsidRPr="00A85796">
        <w:t xml:space="preserve"> </w:t>
      </w:r>
      <w:r w:rsidR="00A85796" w:rsidRPr="00A85796">
        <w:rPr>
          <w:rFonts w:ascii="Arial" w:hAnsi="Arial"/>
          <w:b/>
          <w:noProof/>
          <w:sz w:val="24"/>
          <w:szCs w:val="20"/>
        </w:rPr>
        <w:t>AH 1801</w:t>
      </w:r>
      <w:r w:rsidR="00773805">
        <w:rPr>
          <w:rFonts w:ascii="Arial" w:hAnsi="Arial"/>
          <w:b/>
          <w:noProof/>
          <w:sz w:val="24"/>
          <w:szCs w:val="20"/>
        </w:rPr>
        <w:tab/>
        <w:t xml:space="preserve">  R4-1</w:t>
      </w:r>
      <w:r w:rsidR="00C24C66">
        <w:rPr>
          <w:rFonts w:ascii="Arial" w:hAnsi="Arial"/>
          <w:b/>
          <w:noProof/>
          <w:sz w:val="24"/>
          <w:szCs w:val="20"/>
        </w:rPr>
        <w:t>80</w:t>
      </w:r>
      <w:bookmarkStart w:id="0" w:name="_GoBack"/>
      <w:bookmarkEnd w:id="0"/>
      <w:r w:rsidR="00C24C66">
        <w:rPr>
          <w:rFonts w:ascii="Arial" w:hAnsi="Arial"/>
          <w:b/>
          <w:noProof/>
          <w:sz w:val="24"/>
          <w:szCs w:val="20"/>
        </w:rPr>
        <w:t>956</w:t>
      </w:r>
    </w:p>
    <w:p w14:paraId="0335EC14" w14:textId="23F89652" w:rsidR="002C726B" w:rsidRPr="002C726B" w:rsidRDefault="00A85796" w:rsidP="002C726B">
      <w:pPr>
        <w:widowControl w:val="0"/>
        <w:tabs>
          <w:tab w:val="right" w:pos="9639"/>
        </w:tabs>
        <w:overflowPunct w:val="0"/>
        <w:autoSpaceDE w:val="0"/>
        <w:autoSpaceDN w:val="0"/>
        <w:adjustRightInd w:val="0"/>
        <w:spacing w:after="120"/>
        <w:textAlignment w:val="baseline"/>
        <w:rPr>
          <w:rFonts w:ascii="Arial" w:hAnsi="Arial" w:cs="Arial"/>
          <w:b/>
          <w:noProof/>
          <w:sz w:val="24"/>
          <w:szCs w:val="20"/>
        </w:rPr>
      </w:pPr>
      <w:r w:rsidRPr="00A85796">
        <w:t xml:space="preserve"> </w:t>
      </w:r>
      <w:r w:rsidRPr="00A85796">
        <w:rPr>
          <w:rFonts w:ascii="Arial" w:hAnsi="Arial"/>
          <w:b/>
          <w:noProof/>
          <w:sz w:val="24"/>
          <w:szCs w:val="20"/>
        </w:rPr>
        <w:t>San Diego, California, US, 22 Jan – 26 Jan 2018</w:t>
      </w:r>
      <w:r w:rsidR="002C726B" w:rsidRPr="002C726B">
        <w:rPr>
          <w:rFonts w:ascii="Arial" w:hAnsi="Arial" w:cs="Arial"/>
          <w:b/>
          <w:noProof/>
          <w:sz w:val="24"/>
          <w:szCs w:val="20"/>
        </w:rPr>
        <w:tab/>
      </w:r>
    </w:p>
    <w:p w14:paraId="46AE7483" w14:textId="77777777" w:rsidR="002C726B" w:rsidRPr="002C726B" w:rsidRDefault="002C726B" w:rsidP="002C726B">
      <w:pPr>
        <w:tabs>
          <w:tab w:val="left" w:pos="2820"/>
        </w:tabs>
        <w:overflowPunct w:val="0"/>
        <w:autoSpaceDE w:val="0"/>
        <w:autoSpaceDN w:val="0"/>
        <w:adjustRightInd w:val="0"/>
        <w:spacing w:after="120"/>
        <w:ind w:left="1985" w:hanging="1985"/>
        <w:textAlignment w:val="baseline"/>
        <w:rPr>
          <w:rFonts w:ascii="Arial" w:hAnsi="Arial" w:cs="Arial"/>
          <w:b/>
          <w:szCs w:val="20"/>
        </w:rPr>
      </w:pPr>
      <w:r w:rsidRPr="002C726B">
        <w:rPr>
          <w:rFonts w:ascii="Arial" w:hAnsi="Arial" w:cs="Arial"/>
          <w:b/>
          <w:szCs w:val="20"/>
        </w:rPr>
        <w:tab/>
      </w:r>
      <w:r w:rsidRPr="002C726B">
        <w:rPr>
          <w:rFonts w:ascii="Arial" w:hAnsi="Arial" w:cs="Arial"/>
          <w:b/>
          <w:szCs w:val="20"/>
        </w:rPr>
        <w:tab/>
      </w:r>
    </w:p>
    <w:p w14:paraId="2DB896BE" w14:textId="77777777" w:rsidR="002C726B" w:rsidRPr="002C726B" w:rsidRDefault="002C726B" w:rsidP="002C726B">
      <w:pPr>
        <w:overflowPunct w:val="0"/>
        <w:autoSpaceDE w:val="0"/>
        <w:autoSpaceDN w:val="0"/>
        <w:adjustRightInd w:val="0"/>
        <w:spacing w:after="120"/>
        <w:ind w:left="1985" w:hanging="1985"/>
        <w:textAlignment w:val="baseline"/>
        <w:rPr>
          <w:rFonts w:ascii="Arial" w:hAnsi="Arial" w:cs="Arial"/>
          <w:bCs/>
          <w:szCs w:val="20"/>
        </w:rPr>
      </w:pPr>
      <w:r w:rsidRPr="002C726B">
        <w:rPr>
          <w:rFonts w:ascii="Arial" w:hAnsi="Arial" w:cs="Arial"/>
          <w:b/>
          <w:szCs w:val="20"/>
        </w:rPr>
        <w:t>Source:</w:t>
      </w:r>
      <w:r w:rsidRPr="002C726B">
        <w:rPr>
          <w:rFonts w:ascii="Arial" w:hAnsi="Arial" w:cs="Arial"/>
          <w:b/>
          <w:szCs w:val="20"/>
        </w:rPr>
        <w:tab/>
      </w:r>
      <w:r w:rsidRPr="002C726B">
        <w:rPr>
          <w:rFonts w:ascii="Arial" w:hAnsi="Arial" w:cs="Arial"/>
          <w:bCs/>
          <w:szCs w:val="20"/>
        </w:rPr>
        <w:t>Nokia, Nokia Shanghai Bell</w:t>
      </w:r>
    </w:p>
    <w:p w14:paraId="1D7BB6A4" w14:textId="32641148" w:rsidR="002C726B" w:rsidRPr="002C726B" w:rsidRDefault="002C726B" w:rsidP="002C726B">
      <w:pPr>
        <w:overflowPunct w:val="0"/>
        <w:autoSpaceDE w:val="0"/>
        <w:autoSpaceDN w:val="0"/>
        <w:adjustRightInd w:val="0"/>
        <w:spacing w:after="120"/>
        <w:ind w:left="1985" w:hanging="1985"/>
        <w:textAlignment w:val="baseline"/>
        <w:rPr>
          <w:rFonts w:ascii="Arial" w:hAnsi="Arial" w:cs="Arial"/>
          <w:sz w:val="22"/>
          <w:szCs w:val="20"/>
          <w:lang w:val="en-GB"/>
        </w:rPr>
      </w:pPr>
      <w:r w:rsidRPr="002C726B">
        <w:rPr>
          <w:rFonts w:ascii="Arial" w:hAnsi="Arial" w:cs="Arial"/>
          <w:b/>
          <w:szCs w:val="20"/>
        </w:rPr>
        <w:t>Title:</w:t>
      </w:r>
      <w:r w:rsidRPr="002C726B">
        <w:rPr>
          <w:rFonts w:ascii="Arial" w:hAnsi="Arial" w:cs="Arial"/>
          <w:b/>
          <w:szCs w:val="20"/>
        </w:rPr>
        <w:tab/>
      </w:r>
      <w:r w:rsidR="00A85796">
        <w:rPr>
          <w:rFonts w:ascii="Arial" w:hAnsi="Arial" w:cs="Arial"/>
          <w:b/>
          <w:szCs w:val="20"/>
        </w:rPr>
        <w:t xml:space="preserve">BS </w:t>
      </w:r>
      <w:r w:rsidRPr="002C726B">
        <w:rPr>
          <w:rFonts w:ascii="Arial" w:hAnsi="Arial" w:cs="Arial"/>
          <w:b/>
          <w:szCs w:val="20"/>
        </w:rPr>
        <w:t>EVM window length for NR</w:t>
      </w:r>
    </w:p>
    <w:p w14:paraId="7C7F758D" w14:textId="2E1A21B2" w:rsidR="002C726B" w:rsidRDefault="002C726B" w:rsidP="002C726B">
      <w:pPr>
        <w:overflowPunct w:val="0"/>
        <w:autoSpaceDE w:val="0"/>
        <w:autoSpaceDN w:val="0"/>
        <w:adjustRightInd w:val="0"/>
        <w:spacing w:after="120"/>
        <w:ind w:left="1985" w:hanging="1985"/>
        <w:textAlignment w:val="baseline"/>
        <w:rPr>
          <w:rFonts w:ascii="Arial" w:hAnsi="Arial" w:cs="Arial"/>
          <w:szCs w:val="20"/>
        </w:rPr>
      </w:pPr>
      <w:r w:rsidRPr="002C726B">
        <w:rPr>
          <w:rFonts w:ascii="Arial" w:hAnsi="Arial" w:cs="Arial"/>
          <w:b/>
          <w:szCs w:val="20"/>
        </w:rPr>
        <w:t>Agenda item:</w:t>
      </w:r>
      <w:r w:rsidRPr="002C726B">
        <w:rPr>
          <w:rFonts w:ascii="Arial" w:hAnsi="Arial" w:cs="Arial"/>
          <w:b/>
          <w:szCs w:val="20"/>
        </w:rPr>
        <w:tab/>
      </w:r>
      <w:r w:rsidR="00B61CDD">
        <w:rPr>
          <w:rFonts w:ascii="Arial" w:hAnsi="Arial" w:cs="Arial"/>
          <w:b/>
          <w:szCs w:val="20"/>
        </w:rPr>
        <w:t>4.4.2.4.1.1</w:t>
      </w:r>
      <w:r w:rsidRPr="002C726B">
        <w:rPr>
          <w:rFonts w:ascii="Arial" w:hAnsi="Arial" w:cs="Arial"/>
          <w:szCs w:val="20"/>
        </w:rPr>
        <w:t xml:space="preserve"> </w:t>
      </w:r>
    </w:p>
    <w:p w14:paraId="46DCEDA9" w14:textId="506CE44E" w:rsidR="002C726B" w:rsidRPr="002C726B" w:rsidRDefault="002C726B" w:rsidP="002C726B">
      <w:pPr>
        <w:overflowPunct w:val="0"/>
        <w:autoSpaceDE w:val="0"/>
        <w:autoSpaceDN w:val="0"/>
        <w:adjustRightInd w:val="0"/>
        <w:spacing w:after="120"/>
        <w:ind w:left="1985" w:hanging="1985"/>
        <w:textAlignment w:val="baseline"/>
        <w:rPr>
          <w:rFonts w:ascii="Arial" w:hAnsi="Arial" w:cs="Arial"/>
          <w:bCs/>
          <w:szCs w:val="20"/>
        </w:rPr>
      </w:pPr>
      <w:r w:rsidRPr="002C726B">
        <w:rPr>
          <w:rFonts w:ascii="Arial" w:hAnsi="Arial" w:cs="Arial"/>
          <w:b/>
          <w:szCs w:val="20"/>
        </w:rPr>
        <w:t>Document for:</w:t>
      </w:r>
      <w:r w:rsidRPr="002C726B">
        <w:rPr>
          <w:rFonts w:ascii="Arial" w:hAnsi="Arial" w:cs="Arial"/>
          <w:b/>
          <w:szCs w:val="20"/>
        </w:rPr>
        <w:tab/>
      </w:r>
      <w:r w:rsidRPr="002C726B">
        <w:rPr>
          <w:rFonts w:ascii="Arial" w:hAnsi="Arial" w:cs="Arial"/>
          <w:bCs/>
          <w:szCs w:val="20"/>
        </w:rPr>
        <w:t>Approval</w:t>
      </w:r>
    </w:p>
    <w:p w14:paraId="76D0670D" w14:textId="77777777" w:rsidR="00452885" w:rsidRPr="00C4116F" w:rsidRDefault="00452885" w:rsidP="00452885">
      <w:pPr>
        <w:pBdr>
          <w:bottom w:val="single" w:sz="4" w:space="1" w:color="auto"/>
        </w:pBdr>
        <w:rPr>
          <w:rFonts w:ascii="Arial" w:hAnsi="Arial" w:cs="Arial"/>
          <w:lang w:val="en-GB"/>
        </w:rPr>
      </w:pPr>
      <w:bookmarkStart w:id="1" w:name="_Hlk498501568"/>
    </w:p>
    <w:p w14:paraId="340E5921" w14:textId="77777777" w:rsidR="00452885" w:rsidRPr="00C4116F" w:rsidRDefault="00452885" w:rsidP="00452885">
      <w:pPr>
        <w:rPr>
          <w:rFonts w:ascii="Arial" w:hAnsi="Arial" w:cs="Arial"/>
          <w:lang w:val="en-GB"/>
        </w:rPr>
      </w:pPr>
    </w:p>
    <w:p w14:paraId="257E2720" w14:textId="77777777" w:rsidR="00452885" w:rsidRPr="00C4116F" w:rsidRDefault="00452885" w:rsidP="00452885">
      <w:pPr>
        <w:keepNext/>
        <w:spacing w:after="240"/>
        <w:ind w:right="284"/>
        <w:outlineLvl w:val="0"/>
        <w:rPr>
          <w:rFonts w:ascii="Arial" w:hAnsi="Arial"/>
          <w:b/>
          <w:sz w:val="24"/>
          <w:lang w:val="en-GB"/>
        </w:rPr>
      </w:pPr>
      <w:r w:rsidRPr="002C726B">
        <w:rPr>
          <w:rFonts w:ascii="Arial" w:hAnsi="Arial"/>
          <w:sz w:val="36"/>
          <w:szCs w:val="20"/>
        </w:rPr>
        <w:t>1</w:t>
      </w:r>
      <w:r w:rsidRPr="00C4116F">
        <w:rPr>
          <w:rFonts w:ascii="Arial" w:hAnsi="Arial"/>
          <w:b/>
          <w:sz w:val="24"/>
          <w:lang w:val="en-GB"/>
        </w:rPr>
        <w:t>.</w:t>
      </w:r>
      <w:r w:rsidRPr="00C4116F">
        <w:rPr>
          <w:rFonts w:ascii="Arial" w:hAnsi="Arial"/>
          <w:b/>
          <w:sz w:val="24"/>
          <w:lang w:val="en-GB"/>
        </w:rPr>
        <w:tab/>
      </w:r>
      <w:r w:rsidRPr="002C726B">
        <w:rPr>
          <w:rFonts w:ascii="Arial" w:hAnsi="Arial"/>
          <w:sz w:val="36"/>
          <w:szCs w:val="20"/>
        </w:rPr>
        <w:t>Introduction</w:t>
      </w:r>
    </w:p>
    <w:bookmarkEnd w:id="1"/>
    <w:p w14:paraId="06D19811" w14:textId="4865FAEE" w:rsidR="00A85796" w:rsidRDefault="00A85796" w:rsidP="003A175C">
      <w:pPr>
        <w:pStyle w:val="BodyText"/>
        <w:snapToGrid w:val="0"/>
        <w:ind w:firstLine="420"/>
        <w:rPr>
          <w:rFonts w:eastAsia="Batang"/>
          <w:szCs w:val="20"/>
          <w:lang w:val="en-GB" w:eastAsia="ko-KR"/>
        </w:rPr>
      </w:pPr>
      <w:r>
        <w:rPr>
          <w:rFonts w:eastAsia="Batang"/>
          <w:szCs w:val="20"/>
          <w:lang w:val="en-GB" w:eastAsia="ko-KR"/>
        </w:rPr>
        <w:t xml:space="preserve">Consideration on BS EVM window reduction </w:t>
      </w:r>
      <w:r w:rsidR="00714245">
        <w:rPr>
          <w:rFonts w:eastAsia="Batang"/>
          <w:szCs w:val="20"/>
          <w:lang w:val="en-GB" w:eastAsia="ko-KR"/>
        </w:rPr>
        <w:t>[3</w:t>
      </w:r>
      <w:r>
        <w:rPr>
          <w:rFonts w:eastAsia="Batang"/>
          <w:szCs w:val="20"/>
          <w:lang w:val="en-GB" w:eastAsia="ko-KR"/>
        </w:rPr>
        <w:t xml:space="preserve">] was discussed during the last RAN#85 meeting </w:t>
      </w:r>
      <w:r w:rsidR="008E5299">
        <w:rPr>
          <w:rFonts w:eastAsia="Batang"/>
          <w:szCs w:val="20"/>
          <w:lang w:val="en-GB" w:eastAsia="ko-KR"/>
        </w:rPr>
        <w:t>held in Reno, US. Similar discu</w:t>
      </w:r>
      <w:r w:rsidR="00714245">
        <w:rPr>
          <w:rFonts w:eastAsia="Batang"/>
          <w:szCs w:val="20"/>
          <w:lang w:val="en-GB" w:eastAsia="ko-KR"/>
        </w:rPr>
        <w:t>ssions were done also for UE EVM window length in [4]</w:t>
      </w:r>
      <w:r w:rsidR="003C4692">
        <w:rPr>
          <w:rFonts w:eastAsia="Batang"/>
          <w:szCs w:val="20"/>
          <w:lang w:val="en-GB" w:eastAsia="ko-KR"/>
        </w:rPr>
        <w:t xml:space="preserve">. There </w:t>
      </w:r>
      <w:proofErr w:type="gramStart"/>
      <w:r w:rsidR="003C4692">
        <w:rPr>
          <w:rFonts w:eastAsia="Batang"/>
          <w:szCs w:val="20"/>
          <w:lang w:val="en-GB" w:eastAsia="ko-KR"/>
        </w:rPr>
        <w:t>is</w:t>
      </w:r>
      <w:proofErr w:type="gramEnd"/>
      <w:r w:rsidR="003C4692">
        <w:rPr>
          <w:rFonts w:eastAsia="Batang"/>
          <w:szCs w:val="20"/>
          <w:lang w:val="en-GB" w:eastAsia="ko-KR"/>
        </w:rPr>
        <w:t xml:space="preserve"> no decisions neither for BS EVM window length nor UE EVM window length. </w:t>
      </w:r>
    </w:p>
    <w:p w14:paraId="73AFABD2" w14:textId="4FCFBE99" w:rsidR="00753AF2" w:rsidRPr="002C726B" w:rsidRDefault="003A175C" w:rsidP="003A175C">
      <w:pPr>
        <w:pStyle w:val="BodyText"/>
        <w:snapToGrid w:val="0"/>
        <w:ind w:firstLine="420"/>
        <w:rPr>
          <w:rFonts w:eastAsia="Batang"/>
          <w:szCs w:val="20"/>
          <w:lang w:val="en-GB" w:eastAsia="ko-KR"/>
        </w:rPr>
      </w:pPr>
      <w:r w:rsidRPr="002C726B">
        <w:rPr>
          <w:rFonts w:eastAsia="Batang"/>
          <w:szCs w:val="20"/>
          <w:lang w:val="en-GB" w:eastAsia="ko-KR"/>
        </w:rPr>
        <w:t>In this contribution</w:t>
      </w:r>
      <w:r w:rsidR="00870103">
        <w:rPr>
          <w:rFonts w:eastAsia="Batang"/>
          <w:szCs w:val="20"/>
          <w:lang w:val="en-GB" w:eastAsia="ko-KR"/>
        </w:rPr>
        <w:t>,</w:t>
      </w:r>
      <w:r w:rsidRPr="002C726B">
        <w:rPr>
          <w:rFonts w:eastAsia="Batang"/>
          <w:szCs w:val="20"/>
          <w:lang w:val="en-GB" w:eastAsia="ko-KR"/>
        </w:rPr>
        <w:t xml:space="preserve"> we would like to discuss reduction of </w:t>
      </w:r>
      <w:r w:rsidR="003C4692">
        <w:rPr>
          <w:rFonts w:eastAsia="Batang"/>
          <w:szCs w:val="20"/>
          <w:lang w:val="en-GB" w:eastAsia="ko-KR"/>
        </w:rPr>
        <w:t xml:space="preserve">BS </w:t>
      </w:r>
      <w:r w:rsidRPr="002C726B">
        <w:rPr>
          <w:rFonts w:eastAsia="Batang"/>
          <w:szCs w:val="20"/>
          <w:lang w:val="en-GB" w:eastAsia="ko-KR"/>
        </w:rPr>
        <w:t>EVM window length</w:t>
      </w:r>
      <w:r w:rsidR="00844A1C" w:rsidRPr="002C726B">
        <w:rPr>
          <w:rFonts w:eastAsia="Batang"/>
          <w:szCs w:val="20"/>
          <w:lang w:val="en-GB" w:eastAsia="ko-KR"/>
        </w:rPr>
        <w:t xml:space="preserve"> for NR</w:t>
      </w:r>
      <w:r w:rsidRPr="002C726B">
        <w:rPr>
          <w:rFonts w:eastAsia="Batang"/>
          <w:szCs w:val="20"/>
          <w:lang w:val="en-GB" w:eastAsia="ko-KR"/>
        </w:rPr>
        <w:t xml:space="preserve"> </w:t>
      </w:r>
      <w:r w:rsidR="00844A1C" w:rsidRPr="002C726B">
        <w:rPr>
          <w:rFonts w:eastAsia="Batang"/>
          <w:szCs w:val="20"/>
          <w:lang w:val="en-GB" w:eastAsia="ko-KR"/>
        </w:rPr>
        <w:t>with</w:t>
      </w:r>
      <w:r w:rsidRPr="002C726B">
        <w:rPr>
          <w:rFonts w:eastAsia="Batang"/>
          <w:szCs w:val="20"/>
          <w:lang w:val="en-GB" w:eastAsia="ko-KR"/>
        </w:rPr>
        <w:t xml:space="preserve"> </w:t>
      </w:r>
      <w:r w:rsidR="00C80B84">
        <w:rPr>
          <w:rFonts w:eastAsia="Batang"/>
          <w:szCs w:val="20"/>
          <w:lang w:val="en-GB" w:eastAsia="ko-KR"/>
        </w:rPr>
        <w:t xml:space="preserve">different </w:t>
      </w:r>
      <w:r w:rsidRPr="002C726B">
        <w:rPr>
          <w:rFonts w:eastAsia="Batang"/>
          <w:szCs w:val="20"/>
          <w:lang w:val="en-GB" w:eastAsia="ko-KR"/>
        </w:rPr>
        <w:t xml:space="preserve">BW and SCS combinations with high </w:t>
      </w:r>
      <w:r w:rsidR="00CD053C">
        <w:rPr>
          <w:rFonts w:eastAsia="Batang"/>
          <w:szCs w:val="20"/>
          <w:lang w:val="en-GB" w:eastAsia="ko-KR"/>
        </w:rPr>
        <w:t>spectrum</w:t>
      </w:r>
      <w:r w:rsidR="00B61CDD">
        <w:rPr>
          <w:rFonts w:eastAsia="Batang"/>
          <w:szCs w:val="20"/>
          <w:lang w:val="en-GB" w:eastAsia="ko-KR"/>
        </w:rPr>
        <w:t xml:space="preserve"> </w:t>
      </w:r>
      <w:r w:rsidRPr="002C726B">
        <w:rPr>
          <w:rFonts w:eastAsia="Batang"/>
          <w:szCs w:val="20"/>
          <w:lang w:val="en-GB" w:eastAsia="ko-KR"/>
        </w:rPr>
        <w:t>utilization.</w:t>
      </w:r>
      <w:r w:rsidR="003C4692">
        <w:rPr>
          <w:rFonts w:eastAsia="Batang"/>
          <w:szCs w:val="20"/>
          <w:lang w:val="en-GB" w:eastAsia="ko-KR"/>
        </w:rPr>
        <w:t xml:space="preserve"> W</w:t>
      </w:r>
      <w:r w:rsidR="00977218">
        <w:rPr>
          <w:rFonts w:eastAsia="Batang"/>
          <w:szCs w:val="20"/>
          <w:lang w:val="en-GB" w:eastAsia="ko-KR"/>
        </w:rPr>
        <w:t>e also provide proposal for BS EVM window length.</w:t>
      </w:r>
    </w:p>
    <w:p w14:paraId="260EC196" w14:textId="77777777" w:rsidR="002C726B" w:rsidRPr="00C4116F" w:rsidRDefault="002C726B" w:rsidP="002C726B">
      <w:pPr>
        <w:pBdr>
          <w:bottom w:val="single" w:sz="4" w:space="1" w:color="auto"/>
        </w:pBdr>
        <w:rPr>
          <w:rFonts w:ascii="Arial" w:hAnsi="Arial" w:cs="Arial"/>
          <w:lang w:val="en-GB"/>
        </w:rPr>
      </w:pPr>
      <w:bookmarkStart w:id="2" w:name="_Hlk498502190"/>
    </w:p>
    <w:p w14:paraId="1F255982" w14:textId="77777777" w:rsidR="002C726B" w:rsidRPr="00C4116F" w:rsidRDefault="002C726B" w:rsidP="002C726B">
      <w:pPr>
        <w:rPr>
          <w:rFonts w:ascii="Arial" w:hAnsi="Arial" w:cs="Arial"/>
          <w:lang w:val="en-GB"/>
        </w:rPr>
      </w:pPr>
    </w:p>
    <w:p w14:paraId="2A3C1C4A" w14:textId="56C8D8C6" w:rsidR="002C726B" w:rsidRPr="002C726B" w:rsidRDefault="002C726B" w:rsidP="002C726B">
      <w:pPr>
        <w:keepNext/>
        <w:spacing w:after="240"/>
        <w:ind w:right="284"/>
        <w:outlineLvl w:val="0"/>
        <w:rPr>
          <w:rFonts w:ascii="Arial" w:hAnsi="Arial"/>
          <w:b/>
          <w:sz w:val="24"/>
          <w:lang w:val="en-GB"/>
        </w:rPr>
      </w:pPr>
      <w:r>
        <w:rPr>
          <w:rFonts w:ascii="Arial" w:hAnsi="Arial"/>
          <w:sz w:val="36"/>
          <w:szCs w:val="20"/>
        </w:rPr>
        <w:t>2</w:t>
      </w:r>
      <w:r w:rsidRPr="00C4116F">
        <w:rPr>
          <w:rFonts w:ascii="Arial" w:hAnsi="Arial"/>
          <w:b/>
          <w:sz w:val="24"/>
          <w:lang w:val="en-GB"/>
        </w:rPr>
        <w:t>.</w:t>
      </w:r>
      <w:r w:rsidRPr="00C4116F">
        <w:rPr>
          <w:rFonts w:ascii="Arial" w:hAnsi="Arial"/>
          <w:b/>
          <w:sz w:val="24"/>
          <w:lang w:val="en-GB"/>
        </w:rPr>
        <w:tab/>
      </w:r>
      <w:r>
        <w:rPr>
          <w:rFonts w:ascii="Arial" w:hAnsi="Arial"/>
          <w:sz w:val="36"/>
          <w:szCs w:val="20"/>
        </w:rPr>
        <w:t>Discussion</w:t>
      </w:r>
    </w:p>
    <w:bookmarkEnd w:id="2"/>
    <w:p w14:paraId="0CCBF2A5" w14:textId="272EEE9D" w:rsidR="00F45F99" w:rsidRPr="00DD3B6F" w:rsidRDefault="009C145C" w:rsidP="00DD3B6F">
      <w:pPr>
        <w:autoSpaceDE w:val="0"/>
        <w:autoSpaceDN w:val="0"/>
        <w:adjustRightInd w:val="0"/>
        <w:jc w:val="both"/>
        <w:rPr>
          <w:rFonts w:eastAsia="SimSun"/>
          <w:szCs w:val="20"/>
          <w:lang w:val="en-GB" w:eastAsia="zh-CN"/>
        </w:rPr>
      </w:pPr>
      <w:r>
        <w:rPr>
          <w:rFonts w:ascii="Arial" w:hAnsi="Arial"/>
          <w:b/>
          <w:sz w:val="24"/>
          <w:lang w:val="en-GB"/>
        </w:rPr>
        <w:tab/>
      </w:r>
      <w:r w:rsidR="000A6D80" w:rsidRPr="00DD3B6F">
        <w:rPr>
          <w:rFonts w:eastAsia="SimSun"/>
          <w:szCs w:val="20"/>
          <w:lang w:val="en-GB" w:eastAsia="zh-CN"/>
        </w:rPr>
        <w:t xml:space="preserve">The EVM shall be measured at the point after the FFT and a zero-forcing (ZF) equalizer in the receiver, according to </w:t>
      </w:r>
      <w:r w:rsidR="00E14792">
        <w:rPr>
          <w:rFonts w:eastAsia="SimSun"/>
          <w:szCs w:val="20"/>
          <w:lang w:val="en-GB" w:eastAsia="zh-CN"/>
        </w:rPr>
        <w:t xml:space="preserve">TS </w:t>
      </w:r>
      <w:r w:rsidR="000A6D80" w:rsidRPr="00DD3B6F">
        <w:rPr>
          <w:rFonts w:eastAsia="SimSun"/>
          <w:szCs w:val="20"/>
          <w:lang w:val="en-GB" w:eastAsia="zh-CN"/>
        </w:rPr>
        <w:t>36.104</w:t>
      </w:r>
      <w:r w:rsidR="00DD3B6F">
        <w:rPr>
          <w:rFonts w:eastAsia="SimSun"/>
          <w:szCs w:val="20"/>
          <w:lang w:val="en-GB" w:eastAsia="zh-CN"/>
        </w:rPr>
        <w:t xml:space="preserve"> </w:t>
      </w:r>
      <w:r w:rsidR="00E14792">
        <w:rPr>
          <w:rFonts w:eastAsia="SimSun"/>
          <w:szCs w:val="20"/>
          <w:lang w:val="en-GB" w:eastAsia="zh-CN"/>
        </w:rPr>
        <w:fldChar w:fldCharType="begin"/>
      </w:r>
      <w:r w:rsidR="00E14792">
        <w:rPr>
          <w:rFonts w:eastAsia="SimSun"/>
          <w:szCs w:val="20"/>
          <w:lang w:val="en-GB" w:eastAsia="zh-CN"/>
        </w:rPr>
        <w:instrText xml:space="preserve"> REF _Ref498504390 \n \h </w:instrText>
      </w:r>
      <w:r w:rsidR="00E14792">
        <w:rPr>
          <w:rFonts w:eastAsia="SimSun"/>
          <w:szCs w:val="20"/>
          <w:lang w:val="en-GB" w:eastAsia="zh-CN"/>
        </w:rPr>
      </w:r>
      <w:r w:rsidR="00E14792">
        <w:rPr>
          <w:rFonts w:eastAsia="SimSun"/>
          <w:szCs w:val="20"/>
          <w:lang w:val="en-GB" w:eastAsia="zh-CN"/>
        </w:rPr>
        <w:fldChar w:fldCharType="separate"/>
      </w:r>
      <w:r w:rsidR="00E14792">
        <w:rPr>
          <w:rFonts w:eastAsia="SimSun"/>
          <w:szCs w:val="20"/>
          <w:lang w:val="en-GB" w:eastAsia="zh-CN"/>
        </w:rPr>
        <w:t>[1]</w:t>
      </w:r>
      <w:r w:rsidR="00E14792">
        <w:rPr>
          <w:rFonts w:eastAsia="SimSun"/>
          <w:szCs w:val="20"/>
          <w:lang w:val="en-GB" w:eastAsia="zh-CN"/>
        </w:rPr>
        <w:fldChar w:fldCharType="end"/>
      </w:r>
      <w:r w:rsidR="00E14792">
        <w:rPr>
          <w:rFonts w:eastAsia="SimSun"/>
          <w:szCs w:val="20"/>
          <w:lang w:val="en-GB" w:eastAsia="zh-CN"/>
        </w:rPr>
        <w:t>, Annex E</w:t>
      </w:r>
      <w:r w:rsidR="000A6D80" w:rsidRPr="00DD3B6F">
        <w:rPr>
          <w:rFonts w:eastAsia="SimSun"/>
          <w:color w:val="FF0000"/>
          <w:szCs w:val="20"/>
          <w:lang w:val="en-GB" w:eastAsia="zh-CN"/>
        </w:rPr>
        <w:t xml:space="preserve">. </w:t>
      </w:r>
      <w:r w:rsidR="000A6D80" w:rsidRPr="00DD3B6F">
        <w:rPr>
          <w:rFonts w:eastAsia="SimSun"/>
          <w:szCs w:val="20"/>
          <w:lang w:val="en-GB" w:eastAsia="zh-CN"/>
        </w:rPr>
        <w:t xml:space="preserve">The same reference point will be also </w:t>
      </w:r>
      <w:r w:rsidR="00F45F99" w:rsidRPr="00DD3B6F">
        <w:rPr>
          <w:rFonts w:eastAsia="SimSun"/>
          <w:szCs w:val="20"/>
          <w:lang w:val="en-GB" w:eastAsia="zh-CN"/>
        </w:rPr>
        <w:t xml:space="preserve">selected for NR. </w:t>
      </w:r>
      <w:r w:rsidR="00DD3B6F">
        <w:rPr>
          <w:rFonts w:eastAsia="SimSun"/>
          <w:szCs w:val="20"/>
          <w:lang w:val="en-GB" w:eastAsia="zh-CN"/>
        </w:rPr>
        <w:t xml:space="preserve">It should be noted that before </w:t>
      </w:r>
      <w:r w:rsidR="00F45F99" w:rsidRPr="00DD3B6F">
        <w:rPr>
          <w:rFonts w:eastAsia="SimSun"/>
          <w:szCs w:val="20"/>
          <w:lang w:val="en-GB" w:eastAsia="zh-CN"/>
        </w:rPr>
        <w:t>measuring the EVM, tim</w:t>
      </w:r>
      <w:r w:rsidR="00DD3B6F">
        <w:rPr>
          <w:rFonts w:eastAsia="SimSun"/>
          <w:szCs w:val="20"/>
          <w:lang w:val="en-GB" w:eastAsia="zh-CN"/>
        </w:rPr>
        <w:t xml:space="preserve">e and frequency synchronization </w:t>
      </w:r>
      <w:r w:rsidR="00F45F99" w:rsidRPr="00DD3B6F">
        <w:rPr>
          <w:rFonts w:eastAsia="SimSun"/>
          <w:szCs w:val="20"/>
          <w:lang w:val="en-GB" w:eastAsia="zh-CN"/>
        </w:rPr>
        <w:t>must be carried out. Th</w:t>
      </w:r>
      <w:r w:rsidR="00DD3B6F">
        <w:rPr>
          <w:rFonts w:eastAsia="SimSun"/>
          <w:szCs w:val="20"/>
          <w:lang w:val="en-GB" w:eastAsia="zh-CN"/>
        </w:rPr>
        <w:t xml:space="preserve">e test equipment then computes </w:t>
      </w:r>
      <w:r w:rsidR="00F45F99" w:rsidRPr="00DD3B6F">
        <w:rPr>
          <w:rFonts w:eastAsia="SimSun"/>
          <w:szCs w:val="20"/>
          <w:lang w:val="en-GB" w:eastAsia="zh-CN"/>
        </w:rPr>
        <w:t>th</w:t>
      </w:r>
      <w:r w:rsidR="00DD3B6F">
        <w:rPr>
          <w:rFonts w:eastAsia="SimSun"/>
          <w:szCs w:val="20"/>
          <w:lang w:val="en-GB" w:eastAsia="zh-CN"/>
        </w:rPr>
        <w:t xml:space="preserve">e EVM for two extreme values of </w:t>
      </w:r>
      <w:r w:rsidR="00F45F99" w:rsidRPr="00DD3B6F">
        <w:rPr>
          <w:rFonts w:eastAsia="SimSun"/>
          <w:szCs w:val="20"/>
          <w:lang w:val="en-GB" w:eastAsia="zh-CN"/>
        </w:rPr>
        <w:t>sample timing difference between the FFT processing windo</w:t>
      </w:r>
      <w:r w:rsidR="00DD3B6F">
        <w:rPr>
          <w:rFonts w:eastAsia="SimSun"/>
          <w:szCs w:val="20"/>
          <w:lang w:val="en-GB" w:eastAsia="zh-CN"/>
        </w:rPr>
        <w:t xml:space="preserve">w and the nominal timing of the </w:t>
      </w:r>
      <w:r w:rsidR="00F45F99" w:rsidRPr="00DD3B6F">
        <w:rPr>
          <w:rFonts w:eastAsia="SimSun"/>
          <w:szCs w:val="20"/>
          <w:lang w:val="en-GB" w:eastAsia="zh-CN"/>
        </w:rPr>
        <w:t xml:space="preserve">ideal signal; these two extreme values correspond to the beginning and end of the </w:t>
      </w:r>
      <w:r w:rsidR="00DD3B6F">
        <w:rPr>
          <w:rFonts w:eastAsia="SimSun"/>
          <w:szCs w:val="20"/>
          <w:lang w:val="en-GB" w:eastAsia="zh-CN"/>
        </w:rPr>
        <w:t xml:space="preserve">EVM window, </w:t>
      </w:r>
      <w:r w:rsidR="00F45F99" w:rsidRPr="00DD3B6F">
        <w:rPr>
          <w:rFonts w:eastAsia="SimSun"/>
          <w:szCs w:val="20"/>
          <w:lang w:val="en-GB" w:eastAsia="zh-CN"/>
        </w:rPr>
        <w:t>the length of which is expressed as a percentage of the Cyclic Prefix (CP) length.</w:t>
      </w:r>
    </w:p>
    <w:p w14:paraId="0728674E" w14:textId="77777777" w:rsidR="00F45F99" w:rsidRPr="00DD3B6F" w:rsidRDefault="00F45F99" w:rsidP="00DD3B6F">
      <w:pPr>
        <w:autoSpaceDE w:val="0"/>
        <w:autoSpaceDN w:val="0"/>
        <w:adjustRightInd w:val="0"/>
        <w:jc w:val="both"/>
        <w:rPr>
          <w:rFonts w:eastAsia="SimSun"/>
          <w:szCs w:val="20"/>
          <w:lang w:val="en-GB" w:eastAsia="zh-CN"/>
        </w:rPr>
      </w:pPr>
    </w:p>
    <w:p w14:paraId="340FDA20" w14:textId="0F114F5C" w:rsidR="00F45F99" w:rsidRPr="00DD3B6F" w:rsidRDefault="00683526" w:rsidP="00DD3B6F">
      <w:pPr>
        <w:jc w:val="both"/>
        <w:rPr>
          <w:rFonts w:eastAsia="SimSun"/>
          <w:szCs w:val="20"/>
          <w:lang w:val="en-GB" w:eastAsia="zh-CN"/>
        </w:rPr>
      </w:pPr>
      <w:r w:rsidRPr="00DD3B6F">
        <w:rPr>
          <w:rFonts w:eastAsia="SimSun"/>
          <w:szCs w:val="20"/>
          <w:lang w:val="en-GB" w:eastAsia="zh-CN"/>
        </w:rPr>
        <w:t xml:space="preserve">Figure 1 </w:t>
      </w:r>
      <w:r w:rsidR="00F45F99" w:rsidRPr="00DD3B6F">
        <w:rPr>
          <w:rFonts w:eastAsia="SimSun"/>
          <w:szCs w:val="20"/>
          <w:lang w:val="en-GB" w:eastAsia="zh-CN"/>
        </w:rPr>
        <w:t>illustrates the time window positions for FFT</w:t>
      </w:r>
      <w:r w:rsidR="0054741C">
        <w:rPr>
          <w:rFonts w:eastAsia="SimSun"/>
          <w:szCs w:val="20"/>
          <w:lang w:val="en-GB" w:eastAsia="zh-CN"/>
        </w:rPr>
        <w:t xml:space="preserve"> </w:t>
      </w:r>
      <w:r w:rsidR="00F45F99" w:rsidRPr="00DD3B6F">
        <w:rPr>
          <w:rFonts w:eastAsia="SimSun"/>
          <w:szCs w:val="20"/>
          <w:lang w:val="en-GB" w:eastAsia="zh-CN"/>
        </w:rPr>
        <w:t xml:space="preserve">and the inter-symbol interference, coming from the delay spread of adjacent symbols. Typically, the filters have a symmetric impulse response; hence the optimum FFT window with lowest impact of inter-symbol interference is located at the </w:t>
      </w:r>
      <w:r w:rsidR="00F467DE" w:rsidRPr="00DD3B6F">
        <w:rPr>
          <w:rFonts w:eastAsia="SimSun"/>
          <w:szCs w:val="20"/>
          <w:lang w:val="en-GB" w:eastAsia="zh-CN"/>
        </w:rPr>
        <w:t>centre</w:t>
      </w:r>
      <w:r w:rsidR="00F45F99" w:rsidRPr="00DD3B6F">
        <w:rPr>
          <w:rFonts w:eastAsia="SimSun"/>
          <w:szCs w:val="20"/>
          <w:lang w:val="en-GB" w:eastAsia="zh-CN"/>
        </w:rPr>
        <w:t xml:space="preserve"> position between the symbol boundaries.</w:t>
      </w:r>
    </w:p>
    <w:p w14:paraId="5F2FDFB4" w14:textId="3F9EB431" w:rsidR="0015193D" w:rsidRPr="00DD3B6F" w:rsidRDefault="00C80B84" w:rsidP="00DD3B6F">
      <w:pPr>
        <w:overflowPunct w:val="0"/>
        <w:autoSpaceDE w:val="0"/>
        <w:autoSpaceDN w:val="0"/>
        <w:adjustRightInd w:val="0"/>
        <w:spacing w:after="180"/>
        <w:jc w:val="both"/>
        <w:textAlignment w:val="baseline"/>
        <w:rPr>
          <w:rFonts w:eastAsia="SimSun"/>
          <w:szCs w:val="20"/>
          <w:lang w:val="en-GB" w:eastAsia="zh-CN"/>
        </w:rPr>
      </w:pPr>
      <w:r>
        <w:rPr>
          <w:rFonts w:eastAsia="SimSun"/>
          <w:szCs w:val="20"/>
          <w:lang w:val="en-GB" w:eastAsia="zh-CN"/>
        </w:rPr>
        <w:t xml:space="preserve">Specification </w:t>
      </w:r>
      <w:r w:rsidR="00E14792">
        <w:rPr>
          <w:rFonts w:eastAsia="SimSun"/>
          <w:szCs w:val="20"/>
          <w:lang w:val="en-GB" w:eastAsia="zh-CN"/>
        </w:rPr>
        <w:t xml:space="preserve">TS </w:t>
      </w:r>
      <w:r w:rsidR="00DD3B6F">
        <w:rPr>
          <w:rFonts w:eastAsia="SimSun"/>
          <w:szCs w:val="20"/>
          <w:lang w:val="en-GB" w:eastAsia="zh-CN"/>
        </w:rPr>
        <w:t>36.</w:t>
      </w:r>
      <w:r w:rsidR="00E14792">
        <w:rPr>
          <w:rFonts w:eastAsia="SimSun"/>
          <w:szCs w:val="20"/>
          <w:lang w:val="en-GB" w:eastAsia="zh-CN"/>
        </w:rPr>
        <w:t xml:space="preserve">104 </w:t>
      </w:r>
      <w:r w:rsidR="00F45F99" w:rsidRPr="00DD3B6F">
        <w:rPr>
          <w:rFonts w:eastAsia="SimSun"/>
          <w:szCs w:val="20"/>
          <w:lang w:val="en-GB" w:eastAsia="zh-CN"/>
        </w:rPr>
        <w:t>defines an offset of W</w:t>
      </w:r>
      <w:r w:rsidR="00F45F99" w:rsidRPr="00DD3B6F">
        <w:rPr>
          <w:rFonts w:eastAsia="SimSun"/>
          <w:szCs w:val="20"/>
          <w:vertAlign w:val="subscript"/>
          <w:lang w:val="en-GB" w:eastAsia="zh-CN"/>
        </w:rPr>
        <w:t>EVM</w:t>
      </w:r>
      <w:r w:rsidR="00F45F99" w:rsidRPr="00DD3B6F">
        <w:rPr>
          <w:rFonts w:eastAsia="SimSun"/>
          <w:szCs w:val="20"/>
          <w:lang w:val="en-GB" w:eastAsia="zh-CN"/>
        </w:rPr>
        <w:t>/2 from that optimum position in both directions. The values</w:t>
      </w:r>
      <w:r w:rsidR="00DD3B6F">
        <w:rPr>
          <w:rFonts w:eastAsia="SimSun"/>
          <w:szCs w:val="20"/>
          <w:lang w:val="en-GB" w:eastAsia="zh-CN"/>
        </w:rPr>
        <w:t xml:space="preserve"> of </w:t>
      </w:r>
      <w:r w:rsidR="00DD3B6F" w:rsidRPr="00DD3B6F">
        <w:rPr>
          <w:rFonts w:eastAsia="SimSun"/>
          <w:szCs w:val="20"/>
          <w:lang w:val="en-GB" w:eastAsia="zh-CN"/>
        </w:rPr>
        <w:t>W</w:t>
      </w:r>
      <w:r w:rsidR="00DD3B6F" w:rsidRPr="00DD3B6F">
        <w:rPr>
          <w:rFonts w:eastAsia="SimSun"/>
          <w:szCs w:val="20"/>
          <w:vertAlign w:val="subscript"/>
          <w:lang w:val="en-GB" w:eastAsia="zh-CN"/>
        </w:rPr>
        <w:t>EVM</w:t>
      </w:r>
      <w:r w:rsidR="00F45F99" w:rsidRPr="00DD3B6F">
        <w:rPr>
          <w:rFonts w:eastAsia="SimSun"/>
          <w:szCs w:val="20"/>
          <w:lang w:val="en-GB" w:eastAsia="zh-CN"/>
        </w:rPr>
        <w:t xml:space="preserve"> are copied from 3GPP</w:t>
      </w:r>
      <w:r w:rsidR="008A2CB6" w:rsidRPr="00DD3B6F">
        <w:rPr>
          <w:rFonts w:eastAsia="SimSun"/>
          <w:szCs w:val="20"/>
          <w:lang w:val="en-GB" w:eastAsia="zh-CN"/>
        </w:rPr>
        <w:t xml:space="preserve"> TS36.104</w:t>
      </w:r>
      <w:r w:rsidR="00F45F99" w:rsidRPr="00DD3B6F">
        <w:rPr>
          <w:rFonts w:eastAsia="SimSun"/>
          <w:szCs w:val="20"/>
          <w:lang w:val="en-GB" w:eastAsia="zh-CN"/>
        </w:rPr>
        <w:t xml:space="preserve"> and provided in </w:t>
      </w:r>
      <w:r w:rsidR="008A2CB6" w:rsidRPr="00DD3B6F">
        <w:rPr>
          <w:rFonts w:eastAsia="SimSun"/>
          <w:szCs w:val="20"/>
          <w:lang w:val="en-GB" w:eastAsia="zh-CN"/>
        </w:rPr>
        <w:t>Table 1</w:t>
      </w:r>
      <w:r w:rsidR="0054741C">
        <w:rPr>
          <w:rFonts w:eastAsia="SimSun"/>
          <w:szCs w:val="20"/>
          <w:lang w:val="en-GB" w:eastAsia="zh-CN"/>
        </w:rPr>
        <w:t xml:space="preserve"> for E-UTRA and in Table 2 for NB-IoT.</w:t>
      </w:r>
    </w:p>
    <w:p w14:paraId="4AA5F3AD" w14:textId="494B842A" w:rsidR="00F45F99" w:rsidRPr="007860AB" w:rsidRDefault="00F45F99" w:rsidP="00F45F99">
      <w:pPr>
        <w:overflowPunct w:val="0"/>
        <w:autoSpaceDE w:val="0"/>
        <w:autoSpaceDN w:val="0"/>
        <w:adjustRightInd w:val="0"/>
        <w:spacing w:after="180"/>
        <w:textAlignment w:val="baseline"/>
        <w:rPr>
          <w:lang w:val="en-GB"/>
        </w:rPr>
      </w:pPr>
    </w:p>
    <w:p w14:paraId="711A22D6" w14:textId="77777777" w:rsidR="00CD053C" w:rsidRDefault="00CD053C" w:rsidP="00F45F99">
      <w:pPr>
        <w:overflowPunct w:val="0"/>
        <w:autoSpaceDE w:val="0"/>
        <w:autoSpaceDN w:val="0"/>
        <w:adjustRightInd w:val="0"/>
        <w:spacing w:after="180"/>
        <w:textAlignment w:val="baseline"/>
      </w:pPr>
    </w:p>
    <w:p w14:paraId="5B821447" w14:textId="77777777" w:rsidR="00F45F99" w:rsidRDefault="00F45F99" w:rsidP="00F45F99">
      <w:pPr>
        <w:overflowPunct w:val="0"/>
        <w:autoSpaceDE w:val="0"/>
        <w:autoSpaceDN w:val="0"/>
        <w:adjustRightInd w:val="0"/>
        <w:spacing w:after="180"/>
        <w:textAlignment w:val="baseline"/>
        <w:rPr>
          <w:rFonts w:eastAsia="SimSun"/>
          <w:szCs w:val="20"/>
          <w:lang w:val="en-GB" w:eastAsia="zh-CN"/>
        </w:rPr>
      </w:pPr>
      <w:r w:rsidRPr="00BE2A05">
        <w:rPr>
          <w:noProof/>
        </w:rPr>
        <mc:AlternateContent>
          <mc:Choice Requires="wpc">
            <w:drawing>
              <wp:inline distT="0" distB="0" distL="0" distR="0" wp14:anchorId="68C37980" wp14:editId="2E191F6F">
                <wp:extent cx="5609590" cy="2117725"/>
                <wp:effectExtent l="0" t="0" r="10160" b="53975"/>
                <wp:docPr id="685" name="Canvas 6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34" name="Group 638"/>
                        <wpg:cNvGrpSpPr>
                          <a:grpSpLocks/>
                        </wpg:cNvGrpSpPr>
                        <wpg:grpSpPr bwMode="auto">
                          <a:xfrm flipH="1">
                            <a:off x="3040184" y="1122045"/>
                            <a:ext cx="2388870" cy="394970"/>
                            <a:chOff x="2181" y="3098"/>
                            <a:chExt cx="3762" cy="622"/>
                          </a:xfrm>
                        </wpg:grpSpPr>
                        <wps:wsp>
                          <wps:cNvPr id="635" name="Freeform 639"/>
                          <wps:cNvSpPr>
                            <a:spLocks/>
                          </wps:cNvSpPr>
                          <wps:spPr bwMode="auto">
                            <a:xfrm>
                              <a:off x="366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640"/>
                          <wps:cNvSpPr>
                            <a:spLocks/>
                          </wps:cNvSpPr>
                          <wps:spPr bwMode="auto">
                            <a:xfrm>
                              <a:off x="354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Freeform 641"/>
                          <wps:cNvSpPr>
                            <a:spLocks/>
                          </wps:cNvSpPr>
                          <wps:spPr bwMode="auto">
                            <a:xfrm>
                              <a:off x="343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642"/>
                          <wps:cNvSpPr>
                            <a:spLocks/>
                          </wps:cNvSpPr>
                          <wps:spPr bwMode="auto">
                            <a:xfrm>
                              <a:off x="332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Freeform 643"/>
                          <wps:cNvSpPr>
                            <a:spLocks/>
                          </wps:cNvSpPr>
                          <wps:spPr bwMode="auto">
                            <a:xfrm>
                              <a:off x="320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644"/>
                          <wps:cNvSpPr>
                            <a:spLocks/>
                          </wps:cNvSpPr>
                          <wps:spPr bwMode="auto">
                            <a:xfrm>
                              <a:off x="309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1" name="Freeform 645"/>
                          <wps:cNvSpPr>
                            <a:spLocks/>
                          </wps:cNvSpPr>
                          <wps:spPr bwMode="auto">
                            <a:xfrm>
                              <a:off x="297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646"/>
                          <wps:cNvSpPr>
                            <a:spLocks/>
                          </wps:cNvSpPr>
                          <wps:spPr bwMode="auto">
                            <a:xfrm>
                              <a:off x="286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3" name="Freeform 647"/>
                          <wps:cNvSpPr>
                            <a:spLocks/>
                          </wps:cNvSpPr>
                          <wps:spPr bwMode="auto">
                            <a:xfrm>
                              <a:off x="275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648"/>
                          <wps:cNvSpPr>
                            <a:spLocks/>
                          </wps:cNvSpPr>
                          <wps:spPr bwMode="auto">
                            <a:xfrm>
                              <a:off x="263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Freeform 649"/>
                          <wps:cNvSpPr>
                            <a:spLocks/>
                          </wps:cNvSpPr>
                          <wps:spPr bwMode="auto">
                            <a:xfrm>
                              <a:off x="252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650"/>
                          <wps:cNvSpPr>
                            <a:spLocks/>
                          </wps:cNvSpPr>
                          <wps:spPr bwMode="auto">
                            <a:xfrm>
                              <a:off x="240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7" name="Freeform 651"/>
                          <wps:cNvSpPr>
                            <a:spLocks/>
                          </wps:cNvSpPr>
                          <wps:spPr bwMode="auto">
                            <a:xfrm>
                              <a:off x="229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Freeform 652"/>
                          <wps:cNvSpPr>
                            <a:spLocks/>
                          </wps:cNvSpPr>
                          <wps:spPr bwMode="auto">
                            <a:xfrm>
                              <a:off x="218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9" name="Text Box 653"/>
                        <wps:cNvSpPr txBox="1">
                          <a:spLocks noChangeArrowheads="1"/>
                        </wps:cNvSpPr>
                        <wps:spPr bwMode="auto">
                          <a:xfrm>
                            <a:off x="108389" y="1697355"/>
                            <a:ext cx="108648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40FAB795" w14:textId="77777777" w:rsidR="00CD586D" w:rsidRPr="00EB50F2" w:rsidRDefault="00CD586D" w:rsidP="00F45F99">
                              <w:pPr>
                                <w:jc w:val="center"/>
                              </w:pPr>
                              <w:r w:rsidRPr="00EB50F2">
                                <w:t>OFDM symbol</w:t>
                              </w:r>
                            </w:p>
                            <w:p w14:paraId="6D61AF42" w14:textId="77777777" w:rsidR="00CD586D" w:rsidRPr="00EB50F2" w:rsidRDefault="00CD586D" w:rsidP="00F45F99">
                              <w:pPr>
                                <w:jc w:val="center"/>
                              </w:pPr>
                              <w:r w:rsidRPr="00EB50F2">
                                <w:t>n-1</w:t>
                              </w:r>
                            </w:p>
                          </w:txbxContent>
                        </wps:txbx>
                        <wps:bodyPr rot="0" vert="horz" wrap="square" lIns="0" tIns="36000" rIns="0" bIns="36000" anchor="ctr" anchorCtr="0" upright="1">
                          <a:noAutofit/>
                        </wps:bodyPr>
                      </wps:wsp>
                      <wps:wsp>
                        <wps:cNvPr id="650" name="Text Box 654"/>
                        <wps:cNvSpPr txBox="1">
                          <a:spLocks noChangeArrowheads="1"/>
                        </wps:cNvSpPr>
                        <wps:spPr bwMode="auto">
                          <a:xfrm>
                            <a:off x="1194239" y="1697355"/>
                            <a:ext cx="325755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69640E8E" w14:textId="77777777" w:rsidR="00CD586D" w:rsidRPr="00EB50F2" w:rsidRDefault="00CD586D" w:rsidP="00F45F99">
                              <w:pPr>
                                <w:jc w:val="center"/>
                              </w:pPr>
                              <w:r w:rsidRPr="00EB50F2">
                                <w:t>OFDM symbol</w:t>
                              </w:r>
                            </w:p>
                            <w:p w14:paraId="3E8F5938" w14:textId="77777777" w:rsidR="00CD586D" w:rsidRPr="00EB50F2" w:rsidRDefault="00CD586D" w:rsidP="00F45F99">
                              <w:pPr>
                                <w:jc w:val="center"/>
                              </w:pPr>
                              <w:r w:rsidRPr="00EB50F2">
                                <w:t>n</w:t>
                              </w:r>
                            </w:p>
                          </w:txbxContent>
                        </wps:txbx>
                        <wps:bodyPr rot="0" vert="horz" wrap="square" lIns="0" tIns="36000" rIns="0" bIns="36000" anchor="ctr" anchorCtr="0" upright="1">
                          <a:noAutofit/>
                        </wps:bodyPr>
                      </wps:wsp>
                      <wps:wsp>
                        <wps:cNvPr id="651" name="Freeform 655"/>
                        <wps:cNvSpPr>
                          <a:spLocks/>
                        </wps:cNvSpPr>
                        <wps:spPr bwMode="auto">
                          <a:xfrm flipH="1">
                            <a:off x="4451789" y="434340"/>
                            <a:ext cx="1158240" cy="1085850"/>
                          </a:xfrm>
                          <a:custGeom>
                            <a:avLst/>
                            <a:gdLst>
                              <a:gd name="T0" fmla="*/ 57 w 1824"/>
                              <a:gd name="T1" fmla="*/ 0 h 570"/>
                              <a:gd name="T2" fmla="*/ 171 w 1824"/>
                              <a:gd name="T3" fmla="*/ 171 h 570"/>
                              <a:gd name="T4" fmla="*/ 0 w 1824"/>
                              <a:gd name="T5" fmla="*/ 285 h 570"/>
                              <a:gd name="T6" fmla="*/ 114 w 1824"/>
                              <a:gd name="T7" fmla="*/ 456 h 570"/>
                              <a:gd name="T8" fmla="*/ 57 w 1824"/>
                              <a:gd name="T9" fmla="*/ 570 h 570"/>
                              <a:gd name="T10" fmla="*/ 1824 w 1824"/>
                              <a:gd name="T11" fmla="*/ 570 h 570"/>
                              <a:gd name="T12" fmla="*/ 1824 w 1824"/>
                              <a:gd name="T13" fmla="*/ 0 h 570"/>
                              <a:gd name="T14" fmla="*/ 57 w 1824"/>
                              <a:gd name="T15" fmla="*/ 0 h 5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824" h="570">
                                <a:moveTo>
                                  <a:pt x="57" y="0"/>
                                </a:moveTo>
                                <a:lnTo>
                                  <a:pt x="171" y="171"/>
                                </a:lnTo>
                                <a:lnTo>
                                  <a:pt x="0" y="285"/>
                                </a:lnTo>
                                <a:lnTo>
                                  <a:pt x="114" y="456"/>
                                </a:lnTo>
                                <a:lnTo>
                                  <a:pt x="57" y="570"/>
                                </a:lnTo>
                                <a:lnTo>
                                  <a:pt x="1824" y="570"/>
                                </a:lnTo>
                                <a:lnTo>
                                  <a:pt x="1824" y="0"/>
                                </a:lnTo>
                                <a:lnTo>
                                  <a:pt x="57" y="0"/>
                                </a:lnTo>
                                <a:close/>
                              </a:path>
                            </a:pathLst>
                          </a:custGeom>
                          <a:solidFill>
                            <a:srgbClr val="FFFFFF"/>
                          </a:solidFill>
                          <a:ln w="25400">
                            <a:solidFill>
                              <a:srgbClr val="000000"/>
                            </a:solidFill>
                            <a:round/>
                            <a:headEnd/>
                            <a:tailEnd/>
                          </a:ln>
                        </wps:spPr>
                        <wps:bodyPr rot="0" vert="horz" wrap="square" lIns="91440" tIns="45720" rIns="91440" bIns="45720" anchor="t" anchorCtr="0" upright="1">
                          <a:noAutofit/>
                        </wps:bodyPr>
                      </wps:wsp>
                      <wps:wsp>
                        <wps:cNvPr id="652" name="Rectangle 656"/>
                        <wps:cNvSpPr>
                          <a:spLocks noChangeArrowheads="1"/>
                        </wps:cNvSpPr>
                        <wps:spPr bwMode="auto">
                          <a:xfrm>
                            <a:off x="1302824" y="434340"/>
                            <a:ext cx="2533650" cy="180975"/>
                          </a:xfrm>
                          <a:prstGeom prst="rect">
                            <a:avLst/>
                          </a:prstGeom>
                          <a:solidFill>
                            <a:srgbClr val="00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21724" w14:textId="77777777" w:rsidR="00CD586D" w:rsidRPr="00EB50F2" w:rsidRDefault="00CD586D" w:rsidP="00F45F99">
                              <w:pPr>
                                <w:jc w:val="center"/>
                              </w:pPr>
                              <w:r w:rsidRPr="00EB50F2">
                                <w:t>FFT window 1</w:t>
                              </w:r>
                            </w:p>
                          </w:txbxContent>
                        </wps:txbx>
                        <wps:bodyPr rot="0" vert="horz" wrap="square" lIns="0" tIns="0" rIns="0" bIns="0" anchor="ctr" anchorCtr="0" upright="1">
                          <a:noAutofit/>
                        </wps:bodyPr>
                      </wps:wsp>
                      <wps:wsp>
                        <wps:cNvPr id="653" name="Text Box 657"/>
                        <wps:cNvSpPr txBox="1">
                          <a:spLocks noChangeArrowheads="1"/>
                        </wps:cNvSpPr>
                        <wps:spPr bwMode="auto">
                          <a:xfrm>
                            <a:off x="4451789" y="1701165"/>
                            <a:ext cx="108648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5C08D52D" w14:textId="77777777" w:rsidR="00CD586D" w:rsidRPr="00EB50F2" w:rsidRDefault="00CD586D" w:rsidP="00F45F99">
                              <w:pPr>
                                <w:jc w:val="center"/>
                              </w:pPr>
                              <w:r w:rsidRPr="00EB50F2">
                                <w:t>OFDM symbol</w:t>
                              </w:r>
                            </w:p>
                            <w:p w14:paraId="59E70F97" w14:textId="77777777" w:rsidR="00CD586D" w:rsidRPr="00EB50F2" w:rsidRDefault="00CD586D" w:rsidP="00F45F99">
                              <w:pPr>
                                <w:jc w:val="center"/>
                              </w:pPr>
                              <w:r w:rsidRPr="00EB50F2">
                                <w:t>n+1</w:t>
                              </w:r>
                            </w:p>
                          </w:txbxContent>
                        </wps:txbx>
                        <wps:bodyPr rot="0" vert="horz" wrap="square" lIns="0" tIns="36000" rIns="0" bIns="36000" anchor="ctr" anchorCtr="0" upright="1">
                          <a:noAutofit/>
                        </wps:bodyPr>
                      </wps:wsp>
                      <wps:wsp>
                        <wps:cNvPr id="654" name="Text Box 658"/>
                        <wps:cNvSpPr txBox="1">
                          <a:spLocks noChangeArrowheads="1"/>
                        </wps:cNvSpPr>
                        <wps:spPr bwMode="auto">
                          <a:xfrm>
                            <a:off x="4451789" y="434340"/>
                            <a:ext cx="723900" cy="108585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193450DF" w14:textId="77777777" w:rsidR="00CD586D" w:rsidRPr="00EB50F2" w:rsidRDefault="00CD586D" w:rsidP="00F45F99">
                              <w:pPr>
                                <w:jc w:val="center"/>
                              </w:pPr>
                            </w:p>
                            <w:p w14:paraId="070F462B" w14:textId="77777777" w:rsidR="00CD586D" w:rsidRPr="00EB50F2" w:rsidRDefault="00CD586D" w:rsidP="00F45F99">
                              <w:pPr>
                                <w:jc w:val="center"/>
                              </w:pPr>
                              <w:r w:rsidRPr="00EB50F2">
                                <w:t>CP</w:t>
                              </w:r>
                              <w:r w:rsidRPr="00EB50F2">
                                <w:rPr>
                                  <w:vertAlign w:val="subscript"/>
                                </w:rPr>
                                <w:t>n+1</w:t>
                              </w:r>
                            </w:p>
                          </w:txbxContent>
                        </wps:txbx>
                        <wps:bodyPr rot="0" vert="horz" wrap="square" lIns="0" tIns="0" rIns="0" bIns="0" anchor="ctr" anchorCtr="0" upright="1">
                          <a:noAutofit/>
                        </wps:bodyPr>
                      </wps:wsp>
                      <wps:wsp>
                        <wps:cNvPr id="655" name="Rectangle 659"/>
                        <wps:cNvSpPr>
                          <a:spLocks noChangeArrowheads="1"/>
                        </wps:cNvSpPr>
                        <wps:spPr bwMode="auto">
                          <a:xfrm>
                            <a:off x="1809554" y="615315"/>
                            <a:ext cx="2533650" cy="180975"/>
                          </a:xfrm>
                          <a:prstGeom prst="rect">
                            <a:avLst/>
                          </a:prstGeom>
                          <a:solidFill>
                            <a:srgbClr val="00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00B78" w14:textId="77777777" w:rsidR="00CD586D" w:rsidRPr="00EB50F2" w:rsidRDefault="00CD586D" w:rsidP="00F45F99">
                              <w:pPr>
                                <w:jc w:val="center"/>
                              </w:pPr>
                              <w:r w:rsidRPr="00EB50F2">
                                <w:t>FFT window 2</w:t>
                              </w:r>
                            </w:p>
                          </w:txbxContent>
                        </wps:txbx>
                        <wps:bodyPr rot="0" vert="horz" wrap="square" lIns="0" tIns="0" rIns="0" bIns="0" anchor="ctr" anchorCtr="0" upright="1">
                          <a:noAutofit/>
                        </wps:bodyPr>
                      </wps:wsp>
                      <wps:wsp>
                        <wps:cNvPr id="656" name="Rectangle 660"/>
                        <wps:cNvSpPr>
                          <a:spLocks noChangeArrowheads="1"/>
                        </wps:cNvSpPr>
                        <wps:spPr bwMode="auto">
                          <a:xfrm>
                            <a:off x="1556189" y="796290"/>
                            <a:ext cx="2533650" cy="18097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4638" w14:textId="77777777" w:rsidR="00CD586D" w:rsidRPr="00EB50F2" w:rsidRDefault="00CD586D" w:rsidP="00F45F99">
                              <w:pPr>
                                <w:jc w:val="center"/>
                              </w:pPr>
                              <w:r w:rsidRPr="00EB50F2">
                                <w:t>Optimum FFT window</w:t>
                              </w:r>
                            </w:p>
                          </w:txbxContent>
                        </wps:txbx>
                        <wps:bodyPr rot="0" vert="horz" wrap="square" lIns="0" tIns="0" rIns="0" bIns="0" anchor="ctr" anchorCtr="0" upright="1">
                          <a:noAutofit/>
                        </wps:bodyPr>
                      </wps:wsp>
                      <wps:wsp>
                        <wps:cNvPr id="657" name="Text Box 661"/>
                        <wps:cNvSpPr txBox="1">
                          <a:spLocks noChangeArrowheads="1"/>
                        </wps:cNvSpPr>
                        <wps:spPr bwMode="auto">
                          <a:xfrm>
                            <a:off x="1194239" y="434340"/>
                            <a:ext cx="723900" cy="108585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5EEA389" w14:textId="77777777" w:rsidR="00CD586D" w:rsidRPr="00EB50F2" w:rsidRDefault="00CD586D" w:rsidP="00F45F99">
                              <w:pPr>
                                <w:jc w:val="center"/>
                              </w:pPr>
                            </w:p>
                            <w:p w14:paraId="0F04BB9A" w14:textId="77777777" w:rsidR="00CD586D" w:rsidRPr="00EB50F2" w:rsidRDefault="00CD586D" w:rsidP="00F45F99">
                              <w:pPr>
                                <w:jc w:val="center"/>
                              </w:pPr>
                              <w:proofErr w:type="spellStart"/>
                              <w:r w:rsidRPr="00EB50F2">
                                <w:t>CP</w:t>
                              </w:r>
                              <w:r w:rsidRPr="00EB50F2">
                                <w:rPr>
                                  <w:vertAlign w:val="subscript"/>
                                </w:rPr>
                                <w:t>n</w:t>
                              </w:r>
                              <w:proofErr w:type="spellEnd"/>
                            </w:p>
                          </w:txbxContent>
                        </wps:txbx>
                        <wps:bodyPr rot="0" vert="horz" wrap="square" lIns="0" tIns="0" rIns="0" bIns="0" anchor="ctr" anchorCtr="0" upright="1">
                          <a:noAutofit/>
                        </wps:bodyPr>
                      </wps:wsp>
                      <wps:wsp>
                        <wps:cNvPr id="658" name="Text Box 662"/>
                        <wps:cNvSpPr txBox="1">
                          <a:spLocks noChangeArrowheads="1"/>
                        </wps:cNvSpPr>
                        <wps:spPr bwMode="auto">
                          <a:xfrm>
                            <a:off x="1194239" y="434340"/>
                            <a:ext cx="3257550" cy="10858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F2B64D" w14:textId="77777777" w:rsidR="00CD586D" w:rsidRPr="00EB50F2" w:rsidRDefault="00CD586D" w:rsidP="00F45F99"/>
                          </w:txbxContent>
                        </wps:txbx>
                        <wps:bodyPr rot="0" vert="horz" wrap="square" lIns="0" tIns="36000" rIns="0" bIns="36000" anchor="ctr" anchorCtr="0" upright="1">
                          <a:noAutofit/>
                        </wps:bodyPr>
                      </wps:wsp>
                      <wps:wsp>
                        <wps:cNvPr id="659" name="AutoShape 663"/>
                        <wps:cNvCnPr>
                          <a:cxnSpLocks noChangeShapeType="1"/>
                        </wps:cNvCnPr>
                        <wps:spPr bwMode="auto">
                          <a:xfrm flipV="1">
                            <a:off x="1302824" y="217170"/>
                            <a:ext cx="635" cy="398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0" name="AutoShape 664"/>
                        <wps:cNvCnPr>
                          <a:cxnSpLocks noChangeShapeType="1"/>
                        </wps:cNvCnPr>
                        <wps:spPr bwMode="auto">
                          <a:xfrm flipV="1">
                            <a:off x="1809554" y="217170"/>
                            <a:ext cx="635" cy="579120"/>
                          </a:xfrm>
                          <a:prstGeom prst="straightConnector1">
                            <a:avLst/>
                          </a:prstGeom>
                          <a:noFill/>
                          <a:ln w="9525">
                            <a:solidFill>
                              <a:srgbClr val="000000"/>
                            </a:solidFill>
                            <a:round/>
                            <a:headEnd/>
                            <a:tailEnd/>
                          </a:ln>
                        </wps:spPr>
                        <wps:bodyPr/>
                      </wps:wsp>
                      <wps:wsp>
                        <wps:cNvPr id="661" name="Freeform 665"/>
                        <wps:cNvSpPr>
                          <a:spLocks/>
                        </wps:cNvSpPr>
                        <wps:spPr bwMode="auto">
                          <a:xfrm>
                            <a:off x="1013264" y="253365"/>
                            <a:ext cx="1085850" cy="635"/>
                          </a:xfrm>
                          <a:custGeom>
                            <a:avLst/>
                            <a:gdLst>
                              <a:gd name="T0" fmla="*/ 456 w 1710"/>
                              <a:gd name="T1" fmla="*/ 0 h 1"/>
                              <a:gd name="T2" fmla="*/ 0 w 1710"/>
                              <a:gd name="T3" fmla="*/ 0 h 1"/>
                              <a:gd name="T4" fmla="*/ 1710 w 1710"/>
                              <a:gd name="T5" fmla="*/ 0 h 1"/>
                              <a:gd name="T6" fmla="*/ 1254 w 1710"/>
                              <a:gd name="T7" fmla="*/ 0 h 1"/>
                            </a:gdLst>
                            <a:ahLst/>
                            <a:cxnLst>
                              <a:cxn ang="0">
                                <a:pos x="T0" y="T1"/>
                              </a:cxn>
                              <a:cxn ang="0">
                                <a:pos x="T2" y="T3"/>
                              </a:cxn>
                              <a:cxn ang="0">
                                <a:pos x="T4" y="T5"/>
                              </a:cxn>
                              <a:cxn ang="0">
                                <a:pos x="T6" y="T7"/>
                              </a:cxn>
                            </a:cxnLst>
                            <a:rect l="0" t="0" r="r" b="b"/>
                            <a:pathLst>
                              <a:path w="1710" h="1">
                                <a:moveTo>
                                  <a:pt x="456" y="0"/>
                                </a:moveTo>
                                <a:lnTo>
                                  <a:pt x="0" y="0"/>
                                </a:lnTo>
                                <a:lnTo>
                                  <a:pt x="1710" y="0"/>
                                </a:lnTo>
                                <a:lnTo>
                                  <a:pt x="1254" y="0"/>
                                </a:lnTo>
                              </a:path>
                            </a:pathLst>
                          </a:custGeom>
                          <a:noFill/>
                          <a:ln w="12700">
                            <a:solidFill>
                              <a:srgbClr val="000000"/>
                            </a:solidFill>
                            <a:round/>
                            <a:headEnd type="stealth" w="lg" len="lg"/>
                            <a:tailEnd type="stealth"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662" name="Group 666"/>
                        <wpg:cNvGrpSpPr>
                          <a:grpSpLocks/>
                        </wpg:cNvGrpSpPr>
                        <wpg:grpSpPr bwMode="auto">
                          <a:xfrm>
                            <a:off x="216974" y="1125220"/>
                            <a:ext cx="2388870" cy="394970"/>
                            <a:chOff x="2181" y="3098"/>
                            <a:chExt cx="3762" cy="622"/>
                          </a:xfrm>
                        </wpg:grpSpPr>
                        <wps:wsp>
                          <wps:cNvPr id="663" name="Freeform 667"/>
                          <wps:cNvSpPr>
                            <a:spLocks/>
                          </wps:cNvSpPr>
                          <wps:spPr bwMode="auto">
                            <a:xfrm>
                              <a:off x="366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Freeform 668"/>
                          <wps:cNvSpPr>
                            <a:spLocks/>
                          </wps:cNvSpPr>
                          <wps:spPr bwMode="auto">
                            <a:xfrm>
                              <a:off x="354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Freeform 669"/>
                          <wps:cNvSpPr>
                            <a:spLocks/>
                          </wps:cNvSpPr>
                          <wps:spPr bwMode="auto">
                            <a:xfrm>
                              <a:off x="343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Freeform 670"/>
                          <wps:cNvSpPr>
                            <a:spLocks/>
                          </wps:cNvSpPr>
                          <wps:spPr bwMode="auto">
                            <a:xfrm>
                              <a:off x="332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671"/>
                          <wps:cNvSpPr>
                            <a:spLocks/>
                          </wps:cNvSpPr>
                          <wps:spPr bwMode="auto">
                            <a:xfrm>
                              <a:off x="320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Freeform 672"/>
                          <wps:cNvSpPr>
                            <a:spLocks/>
                          </wps:cNvSpPr>
                          <wps:spPr bwMode="auto">
                            <a:xfrm>
                              <a:off x="309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Freeform 673"/>
                          <wps:cNvSpPr>
                            <a:spLocks/>
                          </wps:cNvSpPr>
                          <wps:spPr bwMode="auto">
                            <a:xfrm>
                              <a:off x="297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Freeform 674"/>
                          <wps:cNvSpPr>
                            <a:spLocks/>
                          </wps:cNvSpPr>
                          <wps:spPr bwMode="auto">
                            <a:xfrm>
                              <a:off x="286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Freeform 675"/>
                          <wps:cNvSpPr>
                            <a:spLocks/>
                          </wps:cNvSpPr>
                          <wps:spPr bwMode="auto">
                            <a:xfrm>
                              <a:off x="275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Freeform 676"/>
                          <wps:cNvSpPr>
                            <a:spLocks/>
                          </wps:cNvSpPr>
                          <wps:spPr bwMode="auto">
                            <a:xfrm>
                              <a:off x="263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Freeform 677"/>
                          <wps:cNvSpPr>
                            <a:spLocks/>
                          </wps:cNvSpPr>
                          <wps:spPr bwMode="auto">
                            <a:xfrm>
                              <a:off x="252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Freeform 678"/>
                          <wps:cNvSpPr>
                            <a:spLocks/>
                          </wps:cNvSpPr>
                          <wps:spPr bwMode="auto">
                            <a:xfrm>
                              <a:off x="240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Freeform 679"/>
                          <wps:cNvSpPr>
                            <a:spLocks/>
                          </wps:cNvSpPr>
                          <wps:spPr bwMode="auto">
                            <a:xfrm>
                              <a:off x="229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Freeform 680"/>
                          <wps:cNvSpPr>
                            <a:spLocks/>
                          </wps:cNvSpPr>
                          <wps:spPr bwMode="auto">
                            <a:xfrm>
                              <a:off x="218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7" name="Freeform 681"/>
                        <wps:cNvSpPr>
                          <a:spLocks/>
                        </wps:cNvSpPr>
                        <wps:spPr bwMode="auto">
                          <a:xfrm>
                            <a:off x="35999" y="434340"/>
                            <a:ext cx="1158240" cy="1085850"/>
                          </a:xfrm>
                          <a:custGeom>
                            <a:avLst/>
                            <a:gdLst>
                              <a:gd name="T0" fmla="*/ 57 w 1824"/>
                              <a:gd name="T1" fmla="*/ 0 h 570"/>
                              <a:gd name="T2" fmla="*/ 171 w 1824"/>
                              <a:gd name="T3" fmla="*/ 171 h 570"/>
                              <a:gd name="T4" fmla="*/ 0 w 1824"/>
                              <a:gd name="T5" fmla="*/ 285 h 570"/>
                              <a:gd name="T6" fmla="*/ 114 w 1824"/>
                              <a:gd name="T7" fmla="*/ 456 h 570"/>
                              <a:gd name="T8" fmla="*/ 57 w 1824"/>
                              <a:gd name="T9" fmla="*/ 570 h 570"/>
                              <a:gd name="T10" fmla="*/ 1824 w 1824"/>
                              <a:gd name="T11" fmla="*/ 570 h 570"/>
                              <a:gd name="T12" fmla="*/ 1824 w 1824"/>
                              <a:gd name="T13" fmla="*/ 0 h 570"/>
                              <a:gd name="T14" fmla="*/ 57 w 1824"/>
                              <a:gd name="T15" fmla="*/ 0 h 5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824" h="570">
                                <a:moveTo>
                                  <a:pt x="57" y="0"/>
                                </a:moveTo>
                                <a:lnTo>
                                  <a:pt x="171" y="171"/>
                                </a:lnTo>
                                <a:lnTo>
                                  <a:pt x="0" y="285"/>
                                </a:lnTo>
                                <a:lnTo>
                                  <a:pt x="114" y="456"/>
                                </a:lnTo>
                                <a:lnTo>
                                  <a:pt x="57" y="570"/>
                                </a:lnTo>
                                <a:lnTo>
                                  <a:pt x="1824" y="570"/>
                                </a:lnTo>
                                <a:lnTo>
                                  <a:pt x="1824" y="0"/>
                                </a:lnTo>
                                <a:lnTo>
                                  <a:pt x="57" y="0"/>
                                </a:lnTo>
                                <a:close/>
                              </a:path>
                            </a:pathLst>
                          </a:custGeom>
                          <a:solidFill>
                            <a:srgbClr val="FFFFFF"/>
                          </a:solidFill>
                          <a:ln w="25400">
                            <a:solidFill>
                              <a:srgbClr val="000000"/>
                            </a:solidFill>
                            <a:round/>
                            <a:headEnd/>
                            <a:tailEnd/>
                          </a:ln>
                        </wps:spPr>
                        <wps:bodyPr rot="0" vert="horz" wrap="square" lIns="91440" tIns="45720" rIns="91440" bIns="45720" anchor="t" anchorCtr="0" upright="1">
                          <a:noAutofit/>
                        </wps:bodyPr>
                      </wps:wsp>
                      <wps:wsp>
                        <wps:cNvPr id="678" name="Text Box 682"/>
                        <wps:cNvSpPr txBox="1">
                          <a:spLocks noChangeArrowheads="1"/>
                        </wps:cNvSpPr>
                        <wps:spPr bwMode="auto">
                          <a:xfrm>
                            <a:off x="1302824" y="36195"/>
                            <a:ext cx="50673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55648B61" w14:textId="77777777" w:rsidR="00CD586D" w:rsidRPr="00EB50F2" w:rsidRDefault="00CD586D" w:rsidP="00F45F99">
                              <w:pPr>
                                <w:jc w:val="center"/>
                              </w:pPr>
                              <w:r w:rsidRPr="00EB50F2">
                                <w:t>W</w:t>
                              </w:r>
                              <w:r w:rsidRPr="00EB50F2">
                                <w:rPr>
                                  <w:vertAlign w:val="subscript"/>
                                </w:rPr>
                                <w:t>EVM</w:t>
                              </w:r>
                            </w:p>
                          </w:txbxContent>
                        </wps:txbx>
                        <wps:bodyPr rot="0" vert="horz" wrap="square" lIns="0" tIns="36000" rIns="0" bIns="36000" anchor="t" anchorCtr="0" upright="1">
                          <a:noAutofit/>
                        </wps:bodyPr>
                      </wps:wsp>
                      <wps:wsp>
                        <wps:cNvPr id="679" name="AutoShape 683"/>
                        <wps:cNvCnPr>
                          <a:cxnSpLocks noChangeShapeType="1"/>
                        </wps:cNvCnPr>
                        <wps:spPr bwMode="auto">
                          <a:xfrm flipV="1">
                            <a:off x="1194239" y="1517650"/>
                            <a:ext cx="635" cy="581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AutoShape 684"/>
                        <wps:cNvCnPr>
                          <a:cxnSpLocks noChangeShapeType="1"/>
                        </wps:cNvCnPr>
                        <wps:spPr bwMode="auto">
                          <a:xfrm flipV="1">
                            <a:off x="4451154" y="1520190"/>
                            <a:ext cx="635" cy="581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AutoShape 685"/>
                        <wps:cNvCnPr>
                          <a:cxnSpLocks noChangeShapeType="1"/>
                        </wps:cNvCnPr>
                        <wps:spPr bwMode="auto">
                          <a:xfrm>
                            <a:off x="108389" y="2062480"/>
                            <a:ext cx="1085850" cy="635"/>
                          </a:xfrm>
                          <a:prstGeom prst="straightConnector1">
                            <a:avLst/>
                          </a:prstGeom>
                          <a:noFill/>
                          <a:ln w="1270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682" name="AutoShape 686"/>
                        <wps:cNvCnPr>
                          <a:cxnSpLocks noChangeShapeType="1"/>
                        </wps:cNvCnPr>
                        <wps:spPr bwMode="auto">
                          <a:xfrm flipH="1">
                            <a:off x="4451789" y="2063115"/>
                            <a:ext cx="1085850" cy="635"/>
                          </a:xfrm>
                          <a:prstGeom prst="straightConnector1">
                            <a:avLst/>
                          </a:prstGeom>
                          <a:noFill/>
                          <a:ln w="1270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683" name="AutoShape 687"/>
                        <wps:cNvCnPr>
                          <a:cxnSpLocks noChangeShapeType="1"/>
                        </wps:cNvCnPr>
                        <wps:spPr bwMode="auto">
                          <a:xfrm>
                            <a:off x="1194239" y="2063115"/>
                            <a:ext cx="3257550" cy="635"/>
                          </a:xfrm>
                          <a:prstGeom prst="straightConnector1">
                            <a:avLst/>
                          </a:prstGeom>
                          <a:noFill/>
                          <a:ln w="12700">
                            <a:solidFill>
                              <a:srgbClr val="000000"/>
                            </a:solidFill>
                            <a:round/>
                            <a:headEnd type="stealth" w="lg" len="lg"/>
                            <a:tailEnd type="stealth" w="lg" len="lg"/>
                          </a:ln>
                          <a:extLst>
                            <a:ext uri="{909E8E84-426E-40DD-AFC4-6F175D3DCCD1}">
                              <a14:hiddenFill xmlns:a14="http://schemas.microsoft.com/office/drawing/2010/main">
                                <a:noFill/>
                              </a14:hiddenFill>
                            </a:ext>
                          </a:extLst>
                        </wps:spPr>
                        <wps:bodyPr/>
                      </wps:wsp>
                      <wps:wsp>
                        <wps:cNvPr id="684" name="Text Box 688"/>
                        <wps:cNvSpPr txBox="1">
                          <a:spLocks noChangeArrowheads="1"/>
                        </wps:cNvSpPr>
                        <wps:spPr bwMode="auto">
                          <a:xfrm>
                            <a:off x="1194239" y="1051346"/>
                            <a:ext cx="3257550" cy="415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7F2B379C" w14:textId="77777777" w:rsidR="00CD586D" w:rsidRPr="00EB50F2" w:rsidRDefault="00CD586D" w:rsidP="00F45F99">
                              <w:pPr>
                                <w:jc w:val="center"/>
                                <w:rPr>
                                  <w:b/>
                                  <w:color w:val="FF0000"/>
                                </w:rPr>
                              </w:pPr>
                              <w:r w:rsidRPr="00EB50F2">
                                <w:rPr>
                                  <w:b/>
                                  <w:color w:val="FF0000"/>
                                </w:rPr>
                                <w:t>Inter-symbol</w:t>
                              </w:r>
                            </w:p>
                            <w:p w14:paraId="3801494B" w14:textId="77777777" w:rsidR="00CD586D" w:rsidRPr="00EB50F2" w:rsidRDefault="00CD586D" w:rsidP="00F45F99">
                              <w:pPr>
                                <w:jc w:val="center"/>
                                <w:rPr>
                                  <w:b/>
                                  <w:color w:val="FF0000"/>
                                </w:rPr>
                              </w:pPr>
                              <w:r w:rsidRPr="00EB50F2">
                                <w:rPr>
                                  <w:b/>
                                  <w:color w:val="FF0000"/>
                                </w:rPr>
                                <w:t>interference</w:t>
                              </w:r>
                            </w:p>
                          </w:txbxContent>
                        </wps:txbx>
                        <wps:bodyPr rot="0" vert="horz" wrap="square" lIns="0" tIns="36000" rIns="0" bIns="36000" anchor="t" anchorCtr="0" upright="1">
                          <a:noAutofit/>
                        </wps:bodyPr>
                      </wps:wsp>
                    </wpc:wpc>
                  </a:graphicData>
                </a:graphic>
              </wp:inline>
            </w:drawing>
          </mc:Choice>
          <mc:Fallback>
            <w:pict>
              <v:group w14:anchorId="68C37980" id="Canvas 685" o:spid="_x0000_s1026" editas="canvas" style="width:441.7pt;height:166.75pt;mso-position-horizontal-relative:char;mso-position-vertical-relative:line" coordsize="56095,21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95;height:21177;visibility:visible;mso-wrap-style:square">
                  <v:fill o:detectmouseclick="t"/>
                  <v:path o:connecttype="none"/>
                </v:shape>
                <v:group id="Group 638" o:spid="_x0000_s1028" style="position:absolute;left:30401;top:11220;width:23889;height:3950;flip:x" coordorigin="2181,3098" coordsize="376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">
                  <v:shape id="Freeform 639" o:spid="_x0000_s1029" style="position:absolute;left:366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0" o:spid="_x0000_s1030" style="position:absolute;left:354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1" o:spid="_x0000_s1031" style="position:absolute;left:343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2" o:spid="_x0000_s1032" style="position:absolute;left:332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3" o:spid="_x0000_s1033" style="position:absolute;left:320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4" o:spid="_x0000_s1034" style="position:absolute;left:309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5" o:spid="_x0000_s1035" style="position:absolute;left:297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6" o:spid="_x0000_s1036" style="position:absolute;left:286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7" o:spid="_x0000_s1037" style="position:absolute;left:275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8" o:spid="_x0000_s1038" style="position:absolute;left:263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9" o:spid="_x0000_s1039" style="position:absolute;left:252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0" o:spid="_x0000_s1040" style="position:absolute;left:240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1" o:spid="_x0000_s1041" style="position:absolute;left:229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2" o:spid="_x0000_s1042" style="position:absolute;left:218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group>
                <v:shapetype id="_x0000_t202" coordsize="21600,21600" o:spt="202" path="m,l,21600r21600,l21600,xe">
                  <v:stroke joinstyle="miter"/>
                  <v:path gradientshapeok="t" o:connecttype="rect"/>
                </v:shapetype>
                <v:shape id="Text Box 653" o:spid="_x0000_s1043" type="#_x0000_t202" style="position:absolute;left:1083;top:16973;width:10865;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" filled="f" stroked="f" strokeweight="1pt">
                  <v:stroke dashstyle="dash"/>
                  <v:textbox inset="0,1mm,0,1mm">
                    <w:txbxContent>
                      <w:p w14:paraId="40FAB795" w14:textId="77777777" w:rsidR="00CD586D" w:rsidRPr="00EB50F2" w:rsidRDefault="00CD586D" w:rsidP="00F45F99">
                        <w:pPr>
                          <w:jc w:val="center"/>
                        </w:pPr>
                        <w:r w:rsidRPr="00EB50F2">
                          <w:t>OFDM symbol</w:t>
                        </w:r>
                      </w:p>
                      <w:p w14:paraId="6D61AF42" w14:textId="77777777" w:rsidR="00CD586D" w:rsidRPr="00EB50F2" w:rsidRDefault="00CD586D" w:rsidP="00F45F99">
                        <w:pPr>
                          <w:jc w:val="center"/>
                        </w:pPr>
                        <w:r w:rsidRPr="00EB50F2">
                          <w:t>n-1</w:t>
                        </w:r>
                      </w:p>
                    </w:txbxContent>
                  </v:textbox>
                </v:shape>
                <v:shape id="Text Box 654" o:spid="_x0000_s1044" type="#_x0000_t202" style="position:absolute;left:11942;top:16973;width:32575;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" filled="f" stroked="f" strokeweight="1pt">
                  <v:stroke dashstyle="dash"/>
                  <v:textbox inset="0,1mm,0,1mm">
                    <w:txbxContent>
                      <w:p w14:paraId="69640E8E" w14:textId="77777777" w:rsidR="00CD586D" w:rsidRPr="00EB50F2" w:rsidRDefault="00CD586D" w:rsidP="00F45F99">
                        <w:pPr>
                          <w:jc w:val="center"/>
                        </w:pPr>
                        <w:r w:rsidRPr="00EB50F2">
                          <w:t>OFDM symbol</w:t>
                        </w:r>
                      </w:p>
                      <w:p w14:paraId="3E8F5938" w14:textId="77777777" w:rsidR="00CD586D" w:rsidRPr="00EB50F2" w:rsidRDefault="00CD586D" w:rsidP="00F45F99">
                        <w:pPr>
                          <w:jc w:val="center"/>
                        </w:pPr>
                        <w:r w:rsidRPr="00EB50F2">
                          <w:t>n</w:t>
                        </w:r>
                      </w:p>
                    </w:txbxContent>
                  </v:textbox>
                </v:shape>
                <v:shape id="Freeform 655" o:spid="_x0000_s1045" style="position:absolute;left:44517;top:4343;width:11583;height:10858;flip:x;visibility:visible;mso-wrap-style:square;v-text-anchor:top" coordsize="1824,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" path="m57,l171,171,,285,114,456,57,570r1767,l1824,,57,xe" strokeweight="2pt">
                  <v:path arrowok="t" o:connecttype="custom" o:connectlocs="36195,0;108585,325755;0,542925;72390,868680;36195,1085850;1158240,1085850;1158240,0;36195,0" o:connectangles="0,0,0,0,0,0,0,0"/>
                </v:shape>
                <v:rect id="Rectangle 656" o:spid="_x0000_s1046" style="position:absolute;left:13028;top:4343;width:2533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" fillcolor="aqua" stroked="f">
                  <v:textbox inset="0,0,0,0">
                    <w:txbxContent>
                      <w:p w14:paraId="71921724" w14:textId="77777777" w:rsidR="00CD586D" w:rsidRPr="00EB50F2" w:rsidRDefault="00CD586D" w:rsidP="00F45F99">
                        <w:pPr>
                          <w:jc w:val="center"/>
                        </w:pPr>
                        <w:r w:rsidRPr="00EB50F2">
                          <w:t>FFT window 1</w:t>
                        </w:r>
                      </w:p>
                    </w:txbxContent>
                  </v:textbox>
                </v:rect>
                <v:shape id="Text Box 657" o:spid="_x0000_s1047" type="#_x0000_t202" style="position:absolute;left:44517;top:17011;width:1086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" filled="f" stroked="f" strokeweight="1pt">
                  <v:stroke dashstyle="dash"/>
                  <v:textbox inset="0,1mm,0,1mm">
                    <w:txbxContent>
                      <w:p w14:paraId="5C08D52D" w14:textId="77777777" w:rsidR="00CD586D" w:rsidRPr="00EB50F2" w:rsidRDefault="00CD586D" w:rsidP="00F45F99">
                        <w:pPr>
                          <w:jc w:val="center"/>
                        </w:pPr>
                        <w:r w:rsidRPr="00EB50F2">
                          <w:t>OFDM symbol</w:t>
                        </w:r>
                      </w:p>
                      <w:p w14:paraId="59E70F97" w14:textId="77777777" w:rsidR="00CD586D" w:rsidRPr="00EB50F2" w:rsidRDefault="00CD586D" w:rsidP="00F45F99">
                        <w:pPr>
                          <w:jc w:val="center"/>
                        </w:pPr>
                        <w:r w:rsidRPr="00EB50F2">
                          <w:t>n+1</w:t>
                        </w:r>
                      </w:p>
                    </w:txbxContent>
                  </v:textbox>
                </v:shape>
                <v:shape id="Text Box 658" o:spid="_x0000_s1048" type="#_x0000_t202" style="position:absolute;left:44517;top:4343;width:7239;height:10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" filled="f" strokeweight="1pt">
                  <v:stroke dashstyle="dash"/>
                  <v:textbox inset="0,0,0,0">
                    <w:txbxContent>
                      <w:p w14:paraId="193450DF" w14:textId="77777777" w:rsidR="00CD586D" w:rsidRPr="00EB50F2" w:rsidRDefault="00CD586D" w:rsidP="00F45F99">
                        <w:pPr>
                          <w:jc w:val="center"/>
                        </w:pPr>
                      </w:p>
                      <w:p w14:paraId="070F462B" w14:textId="77777777" w:rsidR="00CD586D" w:rsidRPr="00EB50F2" w:rsidRDefault="00CD586D" w:rsidP="00F45F99">
                        <w:pPr>
                          <w:jc w:val="center"/>
                        </w:pPr>
                        <w:r w:rsidRPr="00EB50F2">
                          <w:t>CP</w:t>
                        </w:r>
                        <w:r w:rsidRPr="00EB50F2">
                          <w:rPr>
                            <w:vertAlign w:val="subscript"/>
                          </w:rPr>
                          <w:t>n+1</w:t>
                        </w:r>
                      </w:p>
                    </w:txbxContent>
                  </v:textbox>
                </v:shape>
                <v:rect id="Rectangle 659" o:spid="_x0000_s1049" style="position:absolute;left:18095;top:6153;width:25337;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" fillcolor="aqua" stroked="f">
                  <v:textbox inset="0,0,0,0">
                    <w:txbxContent>
                      <w:p w14:paraId="55400B78" w14:textId="77777777" w:rsidR="00CD586D" w:rsidRPr="00EB50F2" w:rsidRDefault="00CD586D" w:rsidP="00F45F99">
                        <w:pPr>
                          <w:jc w:val="center"/>
                        </w:pPr>
                        <w:r w:rsidRPr="00EB50F2">
                          <w:t>FFT window 2</w:t>
                        </w:r>
                      </w:p>
                    </w:txbxContent>
                  </v:textbox>
                </v:rect>
                <v:rect id="Rectangle 660" o:spid="_x0000_s1050" style="position:absolute;left:15561;top:7962;width:25337;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" fillcolor="lime" stroked="f">
                  <v:textbox inset="0,0,0,0">
                    <w:txbxContent>
                      <w:p w14:paraId="741A4638" w14:textId="77777777" w:rsidR="00CD586D" w:rsidRPr="00EB50F2" w:rsidRDefault="00CD586D" w:rsidP="00F45F99">
                        <w:pPr>
                          <w:jc w:val="center"/>
                        </w:pPr>
                        <w:r w:rsidRPr="00EB50F2">
                          <w:t>Optimum FFT window</w:t>
                        </w:r>
                      </w:p>
                    </w:txbxContent>
                  </v:textbox>
                </v:rect>
                <v:shape id="Text Box 661" o:spid="_x0000_s1051" type="#_x0000_t202" style="position:absolute;left:11942;top:4343;width:7239;height:10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" filled="f" strokeweight="1pt">
                  <v:stroke dashstyle="dash"/>
                  <v:textbox inset="0,0,0,0">
                    <w:txbxContent>
                      <w:p w14:paraId="65EEA389" w14:textId="77777777" w:rsidR="00CD586D" w:rsidRPr="00EB50F2" w:rsidRDefault="00CD586D" w:rsidP="00F45F99">
                        <w:pPr>
                          <w:jc w:val="center"/>
                        </w:pPr>
                      </w:p>
                      <w:p w14:paraId="0F04BB9A" w14:textId="77777777" w:rsidR="00CD586D" w:rsidRPr="00EB50F2" w:rsidRDefault="00CD586D" w:rsidP="00F45F99">
                        <w:pPr>
                          <w:jc w:val="center"/>
                        </w:pPr>
                        <w:proofErr w:type="spellStart"/>
                        <w:r w:rsidRPr="00EB50F2">
                          <w:t>CP</w:t>
                        </w:r>
                        <w:r w:rsidRPr="00EB50F2">
                          <w:rPr>
                            <w:vertAlign w:val="subscript"/>
                          </w:rPr>
                          <w:t>n</w:t>
                        </w:r>
                        <w:proofErr w:type="spellEnd"/>
                      </w:p>
                    </w:txbxContent>
                  </v:textbox>
                </v:shape>
                <v:shape id="Text Box 662" o:spid="_x0000_s1052" type="#_x0000_t202" style="position:absolute;left:11942;top:4343;width:32575;height:10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" filled="f" strokeweight="2pt">
                  <v:textbox inset="0,1mm,0,1mm">
                    <w:txbxContent>
                      <w:p w14:paraId="17F2B64D" w14:textId="77777777" w:rsidR="00CD586D" w:rsidRPr="00EB50F2" w:rsidRDefault="00CD586D" w:rsidP="00F45F99"/>
                    </w:txbxContent>
                  </v:textbox>
                </v:shape>
                <v:shapetype id="_x0000_t32" coordsize="21600,21600" o:spt="32" o:oned="t" path="m,l21600,21600e" filled="f">
                  <v:path arrowok="t" fillok="f" o:connecttype="none"/>
                  <o:lock v:ext="edit" shapetype="t"/>
                </v:shapetype>
                <v:shape id="AutoShape 663" o:spid="_x0000_s1053" type="#_x0000_t32" style="position:absolute;left:13028;top:2171;width:6;height:39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"/>
                <v:shape id="AutoShape 664" o:spid="_x0000_s1054" type="#_x0000_t32" style="position:absolute;left:18095;top:2171;width:6;height:57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"/>
                <v:shape id="Freeform 665" o:spid="_x0000_s1055" style="position:absolute;left:10132;top:2533;width:10859;height:7;visibility:visible;mso-wrap-style:square;v-text-anchor:top" coordsize="17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" path="m456,l,,1710,,1254,e" filled="f" strokeweight="1pt">
                  <v:stroke startarrow="classic" startarrowwidth="wide" startarrowlength="long" endarrow="classic" endarrowwidth="wide" endarrowlength="long"/>
                  <v:path arrowok="t" o:connecttype="custom" o:connectlocs="289560,0;0,0;1085850,0;796290,0" o:connectangles="0,0,0,0"/>
                </v:shape>
                <v:group id="Group 666" o:spid="_x0000_s1056" style="position:absolute;left:2169;top:11252;width:23889;height:3949" coordorigin="2181,3098" coordsize="376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Freeform 667" o:spid="_x0000_s1057" style="position:absolute;left:366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68" o:spid="_x0000_s1058" style="position:absolute;left:354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69" o:spid="_x0000_s1059" style="position:absolute;left:343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0" o:spid="_x0000_s1060" style="position:absolute;left:332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1" o:spid="_x0000_s1061" style="position:absolute;left:320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2" o:spid="_x0000_s1062" style="position:absolute;left:309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3" o:spid="_x0000_s1063" style="position:absolute;left:297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4" o:spid="_x0000_s1064" style="position:absolute;left:286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5" o:spid="_x0000_s1065" style="position:absolute;left:275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6" o:spid="_x0000_s1066" style="position:absolute;left:263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7" o:spid="_x0000_s1067" style="position:absolute;left:252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8" o:spid="_x0000_s1068" style="position:absolute;left:240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9" o:spid="_x0000_s1069" style="position:absolute;left:229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80" o:spid="_x0000_s1070" style="position:absolute;left:218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group>
                <v:shape id="Freeform 681" o:spid="_x0000_s1071" style="position:absolute;left:359;top:4343;width:11583;height:10858;visibility:visible;mso-wrap-style:square;v-text-anchor:top" coordsize="1824,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" path="m57,l171,171,,285,114,456,57,570r1767,l1824,,57,xe" strokeweight="2pt">
                  <v:path arrowok="t" o:connecttype="custom" o:connectlocs="36195,0;108585,325755;0,542925;72390,868680;36195,1085850;1158240,1085850;1158240,0;36195,0" o:connectangles="0,0,0,0,0,0,0,0"/>
                </v:shape>
                <v:shape id="Text Box 682" o:spid="_x0000_s1072" type="#_x0000_t202" style="position:absolute;left:13028;top:361;width:5067;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" filled="f" stroked="f" strokeweight="1pt">
                  <v:stroke dashstyle="dash"/>
                  <v:textbox inset="0,1mm,0,1mm">
                    <w:txbxContent>
                      <w:p w14:paraId="55648B61" w14:textId="77777777" w:rsidR="00CD586D" w:rsidRPr="00EB50F2" w:rsidRDefault="00CD586D" w:rsidP="00F45F99">
                        <w:pPr>
                          <w:jc w:val="center"/>
                        </w:pPr>
                        <w:r w:rsidRPr="00EB50F2">
                          <w:t>W</w:t>
                        </w:r>
                        <w:r w:rsidRPr="00EB50F2">
                          <w:rPr>
                            <w:vertAlign w:val="subscript"/>
                          </w:rPr>
                          <w:t>EVM</w:t>
                        </w:r>
                      </w:p>
                    </w:txbxContent>
                  </v:textbox>
                </v:shape>
                <v:shape id="AutoShape 683" o:spid="_x0000_s1073" type="#_x0000_t32" style="position:absolute;left:11942;top:15176;width:6;height:58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"/>
                <v:shape id="AutoShape 684" o:spid="_x0000_s1074" type="#_x0000_t32" style="position:absolute;left:44511;top:15201;width:6;height:58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"/>
                <v:shape id="AutoShape 685" o:spid="_x0000_s1075" type="#_x0000_t32" style="position:absolute;left:1083;top:20624;width:1085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" strokeweight="1pt">
                  <v:stroke endarrow="classic" endarrowwidth="wide" endarrowlength="long"/>
                </v:shape>
                <v:shape id="AutoShape 686" o:spid="_x0000_s1076" type="#_x0000_t32" style="position:absolute;left:44517;top:20631;width:1085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" strokeweight="1pt">
                  <v:stroke endarrow="classic" endarrowwidth="wide" endarrowlength="long"/>
                </v:shape>
                <v:shape id="AutoShape 687" o:spid="_x0000_s1077" type="#_x0000_t32" style="position:absolute;left:11942;top:20631;width:3257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" strokeweight="1pt">
                  <v:stroke startarrow="classic" startarrowwidth="wide" startarrowlength="long" endarrow="classic" endarrowwidth="wide" endarrowlength="long"/>
                </v:shape>
                <v:shape id="Text Box 688" o:spid="_x0000_s1078" type="#_x0000_t202" style="position:absolute;left:11942;top:10513;width:32575;height:4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" filled="f" stroked="f" strokeweight="1pt">
                  <v:stroke dashstyle="dash"/>
                  <v:textbox inset="0,1mm,0,1mm">
                    <w:txbxContent>
                      <w:p w14:paraId="7F2B379C" w14:textId="77777777" w:rsidR="00CD586D" w:rsidRPr="00EB50F2" w:rsidRDefault="00CD586D" w:rsidP="00F45F99">
                        <w:pPr>
                          <w:jc w:val="center"/>
                          <w:rPr>
                            <w:b/>
                            <w:color w:val="FF0000"/>
                          </w:rPr>
                        </w:pPr>
                        <w:r w:rsidRPr="00EB50F2">
                          <w:rPr>
                            <w:b/>
                            <w:color w:val="FF0000"/>
                          </w:rPr>
                          <w:t>Inter-symbol</w:t>
                        </w:r>
                      </w:p>
                      <w:p w14:paraId="3801494B" w14:textId="77777777" w:rsidR="00CD586D" w:rsidRPr="00EB50F2" w:rsidRDefault="00CD586D" w:rsidP="00F45F99">
                        <w:pPr>
                          <w:jc w:val="center"/>
                          <w:rPr>
                            <w:b/>
                            <w:color w:val="FF0000"/>
                          </w:rPr>
                        </w:pPr>
                        <w:r w:rsidRPr="00EB50F2">
                          <w:rPr>
                            <w:b/>
                            <w:color w:val="FF0000"/>
                          </w:rPr>
                          <w:t>interference</w:t>
                        </w:r>
                      </w:p>
                    </w:txbxContent>
                  </v:textbox>
                </v:shape>
                <w10:anchorlock/>
              </v:group>
            </w:pict>
          </mc:Fallback>
        </mc:AlternateContent>
      </w:r>
    </w:p>
    <w:p w14:paraId="2850DF3B" w14:textId="50E0957D" w:rsidR="008A2CB6" w:rsidRPr="003677B9" w:rsidRDefault="008A2CB6" w:rsidP="003677B9">
      <w:pPr>
        <w:pStyle w:val="Caption"/>
        <w:jc w:val="both"/>
      </w:pPr>
      <w:bookmarkStart w:id="3" w:name="_Ref416943246"/>
      <w:r w:rsidRPr="003677B9">
        <w:lastRenderedPageBreak/>
        <w:t>Figure</w:t>
      </w:r>
      <w:bookmarkEnd w:id="3"/>
      <w:r w:rsidR="002C726B">
        <w:t xml:space="preserve"> </w:t>
      </w:r>
      <w:r w:rsidRPr="003677B9">
        <w:t>1: FFT time window position in OFDM symbol n, which is suffering from inter-symbol interference from adjacent symbols n+1 and n-1. For symmetric delay spread, the centered green FFT window constitutes the optimum. Both 3GPP defined FFT windows (cyan) experience higher inter-symbol interference. Cyclic prefix (</w:t>
      </w:r>
      <w:proofErr w:type="spellStart"/>
      <w:r w:rsidRPr="003677B9">
        <w:t>CP</w:t>
      </w:r>
      <w:r w:rsidRPr="003677B9">
        <w:rPr>
          <w:vertAlign w:val="subscript"/>
        </w:rPr>
        <w:t>n</w:t>
      </w:r>
      <w:proofErr w:type="spellEnd"/>
      <w:r w:rsidRPr="003677B9">
        <w:t xml:space="preserve"> and CP</w:t>
      </w:r>
      <w:r w:rsidRPr="003677B9">
        <w:rPr>
          <w:vertAlign w:val="subscript"/>
        </w:rPr>
        <w:t>n+1</w:t>
      </w:r>
      <w:r w:rsidRPr="003677B9">
        <w:t>) boundaries are marked with dashed lines.</w:t>
      </w:r>
    </w:p>
    <w:p w14:paraId="3F892161" w14:textId="77777777" w:rsidR="009A335B" w:rsidRDefault="009A335B" w:rsidP="007A2271">
      <w:pPr>
        <w:overflowPunct w:val="0"/>
        <w:autoSpaceDE w:val="0"/>
        <w:autoSpaceDN w:val="0"/>
        <w:adjustRightInd w:val="0"/>
        <w:spacing w:after="180" w:line="240" w:lineRule="exact"/>
        <w:jc w:val="center"/>
        <w:textAlignment w:val="baseline"/>
        <w:rPr>
          <w:rFonts w:cs="v5.0.0"/>
          <w:b/>
          <w:szCs w:val="20"/>
          <w:lang w:val="en-GB"/>
        </w:rPr>
      </w:pPr>
    </w:p>
    <w:p w14:paraId="4190A271" w14:textId="5E60B83F" w:rsidR="00F45F99" w:rsidRPr="007A2271" w:rsidRDefault="007A2271" w:rsidP="007A2271">
      <w:pPr>
        <w:overflowPunct w:val="0"/>
        <w:autoSpaceDE w:val="0"/>
        <w:autoSpaceDN w:val="0"/>
        <w:adjustRightInd w:val="0"/>
        <w:spacing w:after="180" w:line="240" w:lineRule="exact"/>
        <w:jc w:val="center"/>
        <w:textAlignment w:val="baseline"/>
        <w:rPr>
          <w:rFonts w:cs="v5.0.0"/>
          <w:b/>
          <w:szCs w:val="20"/>
          <w:lang w:val="en-GB"/>
        </w:rPr>
      </w:pPr>
      <w:bookmarkStart w:id="4" w:name="_Hlk501112069"/>
      <w:r w:rsidRPr="007A2271">
        <w:rPr>
          <w:rFonts w:cs="v5.0.0"/>
          <w:b/>
          <w:szCs w:val="20"/>
          <w:lang w:val="en-GB"/>
        </w:rPr>
        <w:t xml:space="preserve">Table 1: </w:t>
      </w:r>
      <w:r>
        <w:rPr>
          <w:rFonts w:cs="v5.0.0"/>
          <w:b/>
          <w:szCs w:val="20"/>
          <w:lang w:val="en-GB"/>
        </w:rPr>
        <w:t xml:space="preserve">EVM window length for </w:t>
      </w:r>
      <w:bookmarkEnd w:id="4"/>
      <w:r w:rsidR="00E14792">
        <w:rPr>
          <w:rFonts w:cs="v5.0.0"/>
          <w:b/>
          <w:szCs w:val="20"/>
          <w:lang w:val="en-GB"/>
        </w:rPr>
        <w:t xml:space="preserve">LTE with </w:t>
      </w:r>
      <w:r>
        <w:rPr>
          <w:rFonts w:cs="v5.0.0"/>
          <w:b/>
          <w:szCs w:val="20"/>
          <w:lang w:val="en-GB"/>
        </w:rPr>
        <w:t>normal C</w:t>
      </w:r>
      <w:r w:rsidR="00870103">
        <w:rPr>
          <w:rFonts w:cs="v5.0.0"/>
          <w:b/>
          <w:szCs w:val="20"/>
          <w:lang w:val="en-GB"/>
        </w:rPr>
        <w:t>P</w:t>
      </w:r>
      <w:r>
        <w:rPr>
          <w:rFonts w:cs="v5.0.0"/>
          <w:b/>
          <w:szCs w:val="20"/>
          <w:lang w:val="en-GB"/>
        </w:rPr>
        <w:t xml:space="preserve"> </w:t>
      </w:r>
      <w:r w:rsidR="00870103">
        <w:rPr>
          <w:rFonts w:cs="v5.0.0"/>
          <w:b/>
          <w:szCs w:val="20"/>
          <w:lang w:val="en-GB"/>
        </w:rPr>
        <w:t>as copied from 3GPP TS36.104 [1]</w:t>
      </w:r>
    </w:p>
    <w:tbl>
      <w:tblPr>
        <w:tblW w:w="8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416"/>
        <w:gridCol w:w="1170"/>
        <w:gridCol w:w="1170"/>
        <w:gridCol w:w="1170"/>
      </w:tblGrid>
      <w:tr w:rsidR="00F45F99" w:rsidRPr="00BE2A05" w14:paraId="40F3F965" w14:textId="77777777" w:rsidTr="00CD586D">
        <w:tc>
          <w:tcPr>
            <w:tcW w:w="1170" w:type="dxa"/>
            <w:shd w:val="clear" w:color="auto" w:fill="F3F3F3"/>
            <w:vAlign w:val="center"/>
          </w:tcPr>
          <w:p w14:paraId="64B491E1" w14:textId="77777777" w:rsidR="00F45F99" w:rsidRPr="00BE2A05" w:rsidRDefault="00F45F99" w:rsidP="00CD586D">
            <w:pPr>
              <w:pStyle w:val="TAH"/>
              <w:rPr>
                <w:lang w:val="en-US"/>
              </w:rPr>
            </w:pPr>
            <w:r w:rsidRPr="00BE2A05">
              <w:rPr>
                <w:lang w:val="en-US"/>
              </w:rPr>
              <w:t>Channel</w:t>
            </w:r>
            <w:r w:rsidRPr="00BE2A05">
              <w:rPr>
                <w:lang w:val="en-US"/>
              </w:rPr>
              <w:br/>
              <w:t>Bandwidth MHz</w:t>
            </w:r>
          </w:p>
        </w:tc>
        <w:tc>
          <w:tcPr>
            <w:tcW w:w="1170" w:type="dxa"/>
            <w:shd w:val="clear" w:color="auto" w:fill="F3F3F3"/>
            <w:vAlign w:val="center"/>
          </w:tcPr>
          <w:p w14:paraId="7E4D53DA" w14:textId="77777777" w:rsidR="00F45F99" w:rsidRPr="00BE2A05" w:rsidRDefault="00F45F99" w:rsidP="00CD586D">
            <w:pPr>
              <w:pStyle w:val="TAH"/>
              <w:rPr>
                <w:lang w:val="en-US"/>
              </w:rPr>
            </w:pPr>
            <w:r w:rsidRPr="00BE2A05">
              <w:rPr>
                <w:lang w:val="en-US"/>
              </w:rPr>
              <w:t>FFT size</w:t>
            </w:r>
          </w:p>
        </w:tc>
        <w:tc>
          <w:tcPr>
            <w:tcW w:w="1170" w:type="dxa"/>
            <w:shd w:val="clear" w:color="auto" w:fill="F3F3F3"/>
            <w:vAlign w:val="center"/>
          </w:tcPr>
          <w:p w14:paraId="7796E0B5" w14:textId="77777777" w:rsidR="00F45F99" w:rsidRPr="00BE2A05" w:rsidRDefault="00F45F99" w:rsidP="00CD586D">
            <w:pPr>
              <w:pStyle w:val="TAH"/>
              <w:rPr>
                <w:lang w:val="en-US"/>
              </w:rPr>
            </w:pPr>
          </w:p>
        </w:tc>
        <w:tc>
          <w:tcPr>
            <w:tcW w:w="1416" w:type="dxa"/>
            <w:shd w:val="clear" w:color="auto" w:fill="F3F3F3"/>
          </w:tcPr>
          <w:p w14:paraId="72376C2C" w14:textId="77777777" w:rsidR="00F45F99" w:rsidRPr="00BE2A05" w:rsidRDefault="00F45F99" w:rsidP="00CD586D">
            <w:pPr>
              <w:pStyle w:val="TAH"/>
              <w:rPr>
                <w:lang w:val="en-US"/>
              </w:rPr>
            </w:pPr>
            <w:r w:rsidRPr="00BE2A05">
              <w:rPr>
                <w:lang w:val="en-US"/>
              </w:rPr>
              <w:t>Cyclic prefix length for symbols 0 in FFT samples</w:t>
            </w:r>
          </w:p>
        </w:tc>
        <w:tc>
          <w:tcPr>
            <w:tcW w:w="1170" w:type="dxa"/>
            <w:shd w:val="clear" w:color="auto" w:fill="F3F3F3"/>
            <w:vAlign w:val="center"/>
          </w:tcPr>
          <w:p w14:paraId="533DCDE4" w14:textId="77777777" w:rsidR="00F45F99" w:rsidRPr="00BE2A05" w:rsidRDefault="00F45F99" w:rsidP="00CD586D">
            <w:pPr>
              <w:pStyle w:val="TAH"/>
              <w:rPr>
                <w:lang w:val="en-US"/>
              </w:rPr>
            </w:pPr>
            <w:r w:rsidRPr="00BE2A05">
              <w:rPr>
                <w:lang w:val="en-US"/>
              </w:rPr>
              <w:t xml:space="preserve">Cyclic prefix </w:t>
            </w:r>
            <w:proofErr w:type="gramStart"/>
            <w:r w:rsidRPr="00BE2A05">
              <w:rPr>
                <w:lang w:val="en-US"/>
              </w:rPr>
              <w:t>length  for</w:t>
            </w:r>
            <w:proofErr w:type="gramEnd"/>
            <w:r w:rsidRPr="00BE2A05">
              <w:rPr>
                <w:lang w:val="en-US"/>
              </w:rPr>
              <w:t xml:space="preserve"> symbols 1</w:t>
            </w:r>
            <w:r w:rsidRPr="00BE2A05">
              <w:rPr>
                <w:lang w:val="en-US"/>
              </w:rPr>
              <w:noBreakHyphen/>
              <w:t>6 in FFT samples</w:t>
            </w:r>
          </w:p>
        </w:tc>
        <w:tc>
          <w:tcPr>
            <w:tcW w:w="1170" w:type="dxa"/>
            <w:shd w:val="clear" w:color="auto" w:fill="F3F3F3"/>
            <w:vAlign w:val="center"/>
          </w:tcPr>
          <w:p w14:paraId="0510920D" w14:textId="77777777" w:rsidR="00F45F99" w:rsidRPr="00BE2A05" w:rsidRDefault="00F45F99" w:rsidP="00CD586D">
            <w:pPr>
              <w:pStyle w:val="TAH"/>
              <w:rPr>
                <w:lang w:val="en-US"/>
              </w:rPr>
            </w:pPr>
            <w:r w:rsidRPr="00BE2A05">
              <w:rPr>
                <w:lang w:val="en-US"/>
              </w:rPr>
              <w:t xml:space="preserve">EVM window length </w:t>
            </w:r>
            <w:r w:rsidRPr="00BE2A05">
              <w:rPr>
                <w:i/>
                <w:lang w:val="en-US"/>
              </w:rPr>
              <w:t>W</w:t>
            </w:r>
          </w:p>
        </w:tc>
        <w:tc>
          <w:tcPr>
            <w:tcW w:w="1170" w:type="dxa"/>
            <w:shd w:val="clear" w:color="auto" w:fill="F3F3F3"/>
            <w:vAlign w:val="center"/>
          </w:tcPr>
          <w:p w14:paraId="67BFB79D" w14:textId="77777777" w:rsidR="00F45F99" w:rsidRPr="00BE2A05" w:rsidRDefault="00F45F99" w:rsidP="00CD586D">
            <w:pPr>
              <w:pStyle w:val="TAH"/>
              <w:rPr>
                <w:lang w:val="en-US"/>
              </w:rPr>
            </w:pPr>
            <w:r w:rsidRPr="00BE2A05">
              <w:rPr>
                <w:lang w:val="en-US"/>
              </w:rPr>
              <w:t xml:space="preserve">Ratio of </w:t>
            </w:r>
            <w:r w:rsidRPr="00BE2A05">
              <w:rPr>
                <w:i/>
                <w:lang w:val="en-US"/>
              </w:rPr>
              <w:t>W</w:t>
            </w:r>
            <w:r w:rsidRPr="00BE2A05">
              <w:rPr>
                <w:lang w:val="en-US"/>
              </w:rPr>
              <w:t xml:space="preserve"> to total CP for symbols 1</w:t>
            </w:r>
            <w:r w:rsidRPr="00BE2A05">
              <w:rPr>
                <w:lang w:val="en-US"/>
              </w:rPr>
              <w:noBreakHyphen/>
              <w:t>6* [%]</w:t>
            </w:r>
          </w:p>
        </w:tc>
      </w:tr>
      <w:tr w:rsidR="00F45F99" w:rsidRPr="00BE2A05" w14:paraId="0D4AE6E6" w14:textId="77777777" w:rsidTr="00CD586D">
        <w:tc>
          <w:tcPr>
            <w:tcW w:w="1170" w:type="dxa"/>
            <w:vAlign w:val="center"/>
          </w:tcPr>
          <w:p w14:paraId="6AB37F17" w14:textId="77777777" w:rsidR="00F45F99" w:rsidRPr="00BE2A05" w:rsidRDefault="00F45F99" w:rsidP="00CD586D">
            <w:pPr>
              <w:pStyle w:val="TAC"/>
              <w:rPr>
                <w:lang w:val="en-US"/>
              </w:rPr>
            </w:pPr>
            <w:r w:rsidRPr="00BE2A05">
              <w:rPr>
                <w:lang w:val="en-US"/>
              </w:rPr>
              <w:t>1.4</w:t>
            </w:r>
          </w:p>
        </w:tc>
        <w:tc>
          <w:tcPr>
            <w:tcW w:w="1170" w:type="dxa"/>
            <w:vAlign w:val="center"/>
          </w:tcPr>
          <w:p w14:paraId="031F88AD" w14:textId="77777777" w:rsidR="00F45F99" w:rsidRPr="00BE2A05" w:rsidRDefault="00F45F99" w:rsidP="00CD586D">
            <w:pPr>
              <w:pStyle w:val="TAC"/>
              <w:rPr>
                <w:lang w:val="en-US"/>
              </w:rPr>
            </w:pPr>
            <w:r w:rsidRPr="00BE2A05">
              <w:rPr>
                <w:lang w:val="en-US"/>
              </w:rPr>
              <w:t>128</w:t>
            </w:r>
          </w:p>
        </w:tc>
        <w:tc>
          <w:tcPr>
            <w:tcW w:w="1170" w:type="dxa"/>
          </w:tcPr>
          <w:p w14:paraId="6BCAF6DD" w14:textId="77777777" w:rsidR="00F45F99" w:rsidRPr="00BE2A05" w:rsidRDefault="00F45F99" w:rsidP="00CD586D">
            <w:pPr>
              <w:pStyle w:val="TAC"/>
              <w:rPr>
                <w:lang w:val="en-US"/>
              </w:rPr>
            </w:pPr>
          </w:p>
        </w:tc>
        <w:tc>
          <w:tcPr>
            <w:tcW w:w="1416" w:type="dxa"/>
          </w:tcPr>
          <w:p w14:paraId="646D67F5" w14:textId="77777777" w:rsidR="00F45F99" w:rsidRPr="00BE2A05" w:rsidRDefault="00F45F99" w:rsidP="00CD586D">
            <w:pPr>
              <w:pStyle w:val="TAC"/>
              <w:rPr>
                <w:lang w:val="en-US"/>
              </w:rPr>
            </w:pPr>
            <w:r w:rsidRPr="00BE2A05">
              <w:rPr>
                <w:lang w:val="en-US"/>
              </w:rPr>
              <w:t>10</w:t>
            </w:r>
          </w:p>
        </w:tc>
        <w:tc>
          <w:tcPr>
            <w:tcW w:w="1170" w:type="dxa"/>
            <w:vAlign w:val="center"/>
          </w:tcPr>
          <w:p w14:paraId="543A1385" w14:textId="77777777" w:rsidR="00F45F99" w:rsidRPr="00BE2A05" w:rsidRDefault="00F45F99" w:rsidP="00CD586D">
            <w:pPr>
              <w:pStyle w:val="TAC"/>
              <w:rPr>
                <w:lang w:val="en-US"/>
              </w:rPr>
            </w:pPr>
            <w:r w:rsidRPr="00BE2A05">
              <w:rPr>
                <w:lang w:val="en-US"/>
              </w:rPr>
              <w:t>9</w:t>
            </w:r>
          </w:p>
        </w:tc>
        <w:tc>
          <w:tcPr>
            <w:tcW w:w="1170" w:type="dxa"/>
            <w:vAlign w:val="center"/>
          </w:tcPr>
          <w:p w14:paraId="530BB646" w14:textId="77777777" w:rsidR="00F45F99" w:rsidRPr="00BE2A05" w:rsidRDefault="00F45F99" w:rsidP="00CD586D">
            <w:pPr>
              <w:pStyle w:val="TAC"/>
              <w:rPr>
                <w:lang w:val="en-US"/>
              </w:rPr>
            </w:pPr>
            <w:r w:rsidRPr="00BE2A05">
              <w:rPr>
                <w:lang w:val="en-US"/>
              </w:rPr>
              <w:t>5</w:t>
            </w:r>
          </w:p>
        </w:tc>
        <w:tc>
          <w:tcPr>
            <w:tcW w:w="1170" w:type="dxa"/>
          </w:tcPr>
          <w:p w14:paraId="035C76EC" w14:textId="77777777" w:rsidR="00F45F99" w:rsidRPr="00BE2A05" w:rsidRDefault="00F45F99" w:rsidP="00CD586D">
            <w:pPr>
              <w:pStyle w:val="TAC"/>
              <w:rPr>
                <w:lang w:val="en-US"/>
              </w:rPr>
            </w:pPr>
            <w:r w:rsidRPr="00BE2A05">
              <w:rPr>
                <w:lang w:val="en-US"/>
              </w:rPr>
              <w:t>55.6</w:t>
            </w:r>
          </w:p>
        </w:tc>
      </w:tr>
      <w:tr w:rsidR="00F45F99" w:rsidRPr="00BE2A05" w14:paraId="277F21D4" w14:textId="77777777" w:rsidTr="00CD586D">
        <w:tc>
          <w:tcPr>
            <w:tcW w:w="1170" w:type="dxa"/>
            <w:vAlign w:val="center"/>
          </w:tcPr>
          <w:p w14:paraId="0D88AAA6" w14:textId="77777777" w:rsidR="00F45F99" w:rsidRPr="00BE2A05" w:rsidRDefault="00F45F99" w:rsidP="00CD586D">
            <w:pPr>
              <w:pStyle w:val="TAC"/>
              <w:rPr>
                <w:lang w:val="en-US"/>
              </w:rPr>
            </w:pPr>
            <w:r w:rsidRPr="00BE2A05">
              <w:rPr>
                <w:lang w:val="en-US"/>
              </w:rPr>
              <w:t>3</w:t>
            </w:r>
          </w:p>
        </w:tc>
        <w:tc>
          <w:tcPr>
            <w:tcW w:w="1170" w:type="dxa"/>
            <w:vAlign w:val="center"/>
          </w:tcPr>
          <w:p w14:paraId="4F075268" w14:textId="77777777" w:rsidR="00F45F99" w:rsidRPr="00BE2A05" w:rsidRDefault="00F45F99" w:rsidP="00CD586D">
            <w:pPr>
              <w:pStyle w:val="TAC"/>
              <w:rPr>
                <w:lang w:val="en-US"/>
              </w:rPr>
            </w:pPr>
            <w:r w:rsidRPr="00BE2A05">
              <w:rPr>
                <w:lang w:val="en-US"/>
              </w:rPr>
              <w:t>256</w:t>
            </w:r>
          </w:p>
        </w:tc>
        <w:tc>
          <w:tcPr>
            <w:tcW w:w="1170" w:type="dxa"/>
          </w:tcPr>
          <w:p w14:paraId="66F15125" w14:textId="77777777" w:rsidR="00F45F99" w:rsidRPr="00BE2A05" w:rsidRDefault="00F45F99" w:rsidP="00CD586D">
            <w:pPr>
              <w:pStyle w:val="TAC"/>
              <w:rPr>
                <w:lang w:val="en-US"/>
              </w:rPr>
            </w:pPr>
          </w:p>
        </w:tc>
        <w:tc>
          <w:tcPr>
            <w:tcW w:w="1416" w:type="dxa"/>
          </w:tcPr>
          <w:p w14:paraId="52C2F1D3" w14:textId="77777777" w:rsidR="00F45F99" w:rsidRPr="00BE2A05" w:rsidRDefault="00F45F99" w:rsidP="00CD586D">
            <w:pPr>
              <w:pStyle w:val="TAC"/>
              <w:rPr>
                <w:lang w:val="en-US"/>
              </w:rPr>
            </w:pPr>
            <w:r w:rsidRPr="00BE2A05">
              <w:rPr>
                <w:lang w:val="en-US"/>
              </w:rPr>
              <w:t>20</w:t>
            </w:r>
          </w:p>
        </w:tc>
        <w:tc>
          <w:tcPr>
            <w:tcW w:w="1170" w:type="dxa"/>
            <w:vAlign w:val="center"/>
          </w:tcPr>
          <w:p w14:paraId="1BC40F62" w14:textId="77777777" w:rsidR="00F45F99" w:rsidRPr="00BE2A05" w:rsidRDefault="00F45F99" w:rsidP="00CD586D">
            <w:pPr>
              <w:pStyle w:val="TAC"/>
              <w:rPr>
                <w:lang w:val="en-US"/>
              </w:rPr>
            </w:pPr>
            <w:r w:rsidRPr="00BE2A05">
              <w:rPr>
                <w:lang w:val="en-US"/>
              </w:rPr>
              <w:t>18</w:t>
            </w:r>
          </w:p>
        </w:tc>
        <w:tc>
          <w:tcPr>
            <w:tcW w:w="1170" w:type="dxa"/>
            <w:vAlign w:val="center"/>
          </w:tcPr>
          <w:p w14:paraId="4B8EF360" w14:textId="77777777" w:rsidR="00F45F99" w:rsidRPr="00BE2A05" w:rsidRDefault="00F45F99" w:rsidP="00CD586D">
            <w:pPr>
              <w:pStyle w:val="TAC"/>
              <w:rPr>
                <w:lang w:val="en-US"/>
              </w:rPr>
            </w:pPr>
            <w:r w:rsidRPr="00BE2A05">
              <w:rPr>
                <w:lang w:val="en-US"/>
              </w:rPr>
              <w:t>12</w:t>
            </w:r>
          </w:p>
        </w:tc>
        <w:tc>
          <w:tcPr>
            <w:tcW w:w="1170" w:type="dxa"/>
          </w:tcPr>
          <w:p w14:paraId="461B7C5F" w14:textId="77777777" w:rsidR="00F45F99" w:rsidRPr="00BE2A05" w:rsidRDefault="00F45F99" w:rsidP="00CD586D">
            <w:pPr>
              <w:pStyle w:val="TAC"/>
              <w:rPr>
                <w:lang w:val="en-US"/>
              </w:rPr>
            </w:pPr>
            <w:r w:rsidRPr="00BE2A05">
              <w:rPr>
                <w:lang w:val="en-US"/>
              </w:rPr>
              <w:t>66.7</w:t>
            </w:r>
          </w:p>
        </w:tc>
      </w:tr>
      <w:tr w:rsidR="00F45F99" w:rsidRPr="00BE2A05" w14:paraId="36BB0671" w14:textId="77777777" w:rsidTr="00CD586D">
        <w:tc>
          <w:tcPr>
            <w:tcW w:w="1170" w:type="dxa"/>
            <w:vAlign w:val="center"/>
          </w:tcPr>
          <w:p w14:paraId="53418946" w14:textId="77777777" w:rsidR="00F45F99" w:rsidRPr="00BE2A05" w:rsidRDefault="00F45F99" w:rsidP="00CD586D">
            <w:pPr>
              <w:pStyle w:val="TAC"/>
              <w:rPr>
                <w:lang w:val="en-US"/>
              </w:rPr>
            </w:pPr>
            <w:r w:rsidRPr="00BE2A05">
              <w:rPr>
                <w:lang w:val="en-US"/>
              </w:rPr>
              <w:t>5</w:t>
            </w:r>
          </w:p>
        </w:tc>
        <w:tc>
          <w:tcPr>
            <w:tcW w:w="1170" w:type="dxa"/>
            <w:vAlign w:val="center"/>
          </w:tcPr>
          <w:p w14:paraId="143C124E" w14:textId="77777777" w:rsidR="00F45F99" w:rsidRPr="00BE2A05" w:rsidRDefault="00F45F99" w:rsidP="00CD586D">
            <w:pPr>
              <w:pStyle w:val="TAC"/>
              <w:rPr>
                <w:lang w:val="en-US"/>
              </w:rPr>
            </w:pPr>
            <w:r w:rsidRPr="00BE2A05">
              <w:rPr>
                <w:lang w:val="en-US"/>
              </w:rPr>
              <w:t>512</w:t>
            </w:r>
          </w:p>
        </w:tc>
        <w:tc>
          <w:tcPr>
            <w:tcW w:w="1170" w:type="dxa"/>
          </w:tcPr>
          <w:p w14:paraId="5F9705F0" w14:textId="77777777" w:rsidR="00F45F99" w:rsidRPr="00BE2A05" w:rsidRDefault="00F45F99" w:rsidP="00CD586D">
            <w:pPr>
              <w:pStyle w:val="TAC"/>
              <w:rPr>
                <w:lang w:val="en-US"/>
              </w:rPr>
            </w:pPr>
          </w:p>
        </w:tc>
        <w:tc>
          <w:tcPr>
            <w:tcW w:w="1416" w:type="dxa"/>
          </w:tcPr>
          <w:p w14:paraId="3FCBAC97" w14:textId="77777777" w:rsidR="00F45F99" w:rsidRPr="00BE2A05" w:rsidRDefault="00F45F99" w:rsidP="00CD586D">
            <w:pPr>
              <w:pStyle w:val="TAC"/>
              <w:rPr>
                <w:lang w:val="en-US"/>
              </w:rPr>
            </w:pPr>
            <w:r w:rsidRPr="00BE2A05">
              <w:rPr>
                <w:lang w:val="en-US"/>
              </w:rPr>
              <w:t>40</w:t>
            </w:r>
          </w:p>
        </w:tc>
        <w:tc>
          <w:tcPr>
            <w:tcW w:w="1170" w:type="dxa"/>
            <w:vAlign w:val="center"/>
          </w:tcPr>
          <w:p w14:paraId="03A905FC" w14:textId="77777777" w:rsidR="00F45F99" w:rsidRPr="00BE2A05" w:rsidRDefault="00F45F99" w:rsidP="00CD586D">
            <w:pPr>
              <w:pStyle w:val="TAC"/>
              <w:rPr>
                <w:lang w:val="en-US"/>
              </w:rPr>
            </w:pPr>
            <w:r w:rsidRPr="00BE2A05">
              <w:rPr>
                <w:lang w:val="en-US"/>
              </w:rPr>
              <w:t>36</w:t>
            </w:r>
          </w:p>
        </w:tc>
        <w:tc>
          <w:tcPr>
            <w:tcW w:w="1170" w:type="dxa"/>
            <w:vAlign w:val="center"/>
          </w:tcPr>
          <w:p w14:paraId="065741F5" w14:textId="77777777" w:rsidR="00F45F99" w:rsidRPr="00BE2A05" w:rsidRDefault="00F45F99" w:rsidP="00CD586D">
            <w:pPr>
              <w:pStyle w:val="TAC"/>
              <w:rPr>
                <w:lang w:val="en-US"/>
              </w:rPr>
            </w:pPr>
            <w:r w:rsidRPr="00BE2A05">
              <w:rPr>
                <w:lang w:val="en-US"/>
              </w:rPr>
              <w:t>32</w:t>
            </w:r>
          </w:p>
        </w:tc>
        <w:tc>
          <w:tcPr>
            <w:tcW w:w="1170" w:type="dxa"/>
          </w:tcPr>
          <w:p w14:paraId="5C8A0A53" w14:textId="77777777" w:rsidR="00F45F99" w:rsidRPr="00BE2A05" w:rsidRDefault="00F45F99" w:rsidP="00CD586D">
            <w:pPr>
              <w:pStyle w:val="TAC"/>
              <w:rPr>
                <w:lang w:val="en-US"/>
              </w:rPr>
            </w:pPr>
            <w:r w:rsidRPr="00BE2A05">
              <w:rPr>
                <w:lang w:val="en-US"/>
              </w:rPr>
              <w:t>88.9</w:t>
            </w:r>
          </w:p>
        </w:tc>
      </w:tr>
      <w:tr w:rsidR="00F45F99" w:rsidRPr="00BE2A05" w14:paraId="6464C7B0" w14:textId="77777777" w:rsidTr="00CD586D">
        <w:tc>
          <w:tcPr>
            <w:tcW w:w="1170" w:type="dxa"/>
            <w:vAlign w:val="center"/>
          </w:tcPr>
          <w:p w14:paraId="3FF2F34B" w14:textId="77777777" w:rsidR="00F45F99" w:rsidRPr="00BE2A05" w:rsidRDefault="00F45F99" w:rsidP="00CD586D">
            <w:pPr>
              <w:pStyle w:val="TAC"/>
              <w:rPr>
                <w:lang w:val="en-US"/>
              </w:rPr>
            </w:pPr>
            <w:r w:rsidRPr="00BE2A05">
              <w:rPr>
                <w:lang w:val="en-US"/>
              </w:rPr>
              <w:t>10</w:t>
            </w:r>
          </w:p>
        </w:tc>
        <w:tc>
          <w:tcPr>
            <w:tcW w:w="1170" w:type="dxa"/>
            <w:vAlign w:val="center"/>
          </w:tcPr>
          <w:p w14:paraId="666C60B5" w14:textId="77777777" w:rsidR="00F45F99" w:rsidRPr="00BE2A05" w:rsidRDefault="00F45F99" w:rsidP="00CD586D">
            <w:pPr>
              <w:pStyle w:val="TAC"/>
              <w:rPr>
                <w:lang w:val="en-US"/>
              </w:rPr>
            </w:pPr>
            <w:r w:rsidRPr="00BE2A05">
              <w:rPr>
                <w:lang w:val="en-US"/>
              </w:rPr>
              <w:t>1024</w:t>
            </w:r>
          </w:p>
        </w:tc>
        <w:tc>
          <w:tcPr>
            <w:tcW w:w="1170" w:type="dxa"/>
          </w:tcPr>
          <w:p w14:paraId="66C6DF23" w14:textId="77777777" w:rsidR="00F45F99" w:rsidRPr="00BE2A05" w:rsidRDefault="00F45F99" w:rsidP="00CD586D">
            <w:pPr>
              <w:pStyle w:val="TAC"/>
              <w:rPr>
                <w:lang w:val="en-US"/>
              </w:rPr>
            </w:pPr>
          </w:p>
        </w:tc>
        <w:tc>
          <w:tcPr>
            <w:tcW w:w="1416" w:type="dxa"/>
          </w:tcPr>
          <w:p w14:paraId="766B2451" w14:textId="77777777" w:rsidR="00F45F99" w:rsidRPr="00BE2A05" w:rsidRDefault="00F45F99" w:rsidP="00CD586D">
            <w:pPr>
              <w:pStyle w:val="TAC"/>
              <w:rPr>
                <w:lang w:val="en-US"/>
              </w:rPr>
            </w:pPr>
            <w:r w:rsidRPr="00BE2A05">
              <w:rPr>
                <w:lang w:val="en-US"/>
              </w:rPr>
              <w:t>80</w:t>
            </w:r>
          </w:p>
        </w:tc>
        <w:tc>
          <w:tcPr>
            <w:tcW w:w="1170" w:type="dxa"/>
            <w:vAlign w:val="center"/>
          </w:tcPr>
          <w:p w14:paraId="075D3921" w14:textId="77777777" w:rsidR="00F45F99" w:rsidRPr="00BE2A05" w:rsidRDefault="00F45F99" w:rsidP="00CD586D">
            <w:pPr>
              <w:pStyle w:val="TAC"/>
              <w:rPr>
                <w:lang w:val="en-US"/>
              </w:rPr>
            </w:pPr>
            <w:r w:rsidRPr="00BE2A05">
              <w:rPr>
                <w:lang w:val="en-US"/>
              </w:rPr>
              <w:t>72</w:t>
            </w:r>
          </w:p>
        </w:tc>
        <w:tc>
          <w:tcPr>
            <w:tcW w:w="1170" w:type="dxa"/>
            <w:vAlign w:val="center"/>
          </w:tcPr>
          <w:p w14:paraId="1E656AA7" w14:textId="77777777" w:rsidR="00F45F99" w:rsidRPr="00BE2A05" w:rsidRDefault="00F45F99" w:rsidP="00CD586D">
            <w:pPr>
              <w:pStyle w:val="TAC"/>
              <w:rPr>
                <w:lang w:val="en-US"/>
              </w:rPr>
            </w:pPr>
            <w:r w:rsidRPr="00BE2A05">
              <w:rPr>
                <w:lang w:val="en-US"/>
              </w:rPr>
              <w:t>66</w:t>
            </w:r>
          </w:p>
        </w:tc>
        <w:tc>
          <w:tcPr>
            <w:tcW w:w="1170" w:type="dxa"/>
          </w:tcPr>
          <w:p w14:paraId="33B93CF8" w14:textId="77777777" w:rsidR="00F45F99" w:rsidRPr="00BE2A05" w:rsidRDefault="00F45F99" w:rsidP="00CD586D">
            <w:pPr>
              <w:pStyle w:val="TAC"/>
              <w:rPr>
                <w:lang w:val="en-US"/>
              </w:rPr>
            </w:pPr>
            <w:r w:rsidRPr="00BE2A05">
              <w:rPr>
                <w:lang w:val="en-US"/>
              </w:rPr>
              <w:t>91.7</w:t>
            </w:r>
          </w:p>
        </w:tc>
      </w:tr>
      <w:tr w:rsidR="00F45F99" w:rsidRPr="00BE2A05" w14:paraId="5893A24B" w14:textId="77777777" w:rsidTr="00CD586D">
        <w:tc>
          <w:tcPr>
            <w:tcW w:w="1170" w:type="dxa"/>
            <w:vAlign w:val="center"/>
          </w:tcPr>
          <w:p w14:paraId="094DA3BA" w14:textId="77777777" w:rsidR="00F45F99" w:rsidRPr="00BE2A05" w:rsidRDefault="00F45F99" w:rsidP="00CD586D">
            <w:pPr>
              <w:pStyle w:val="TAC"/>
              <w:rPr>
                <w:lang w:val="en-US"/>
              </w:rPr>
            </w:pPr>
            <w:r w:rsidRPr="00BE2A05">
              <w:rPr>
                <w:lang w:val="en-US"/>
              </w:rPr>
              <w:t>15</w:t>
            </w:r>
          </w:p>
        </w:tc>
        <w:tc>
          <w:tcPr>
            <w:tcW w:w="1170" w:type="dxa"/>
            <w:vAlign w:val="center"/>
          </w:tcPr>
          <w:p w14:paraId="028EC28F" w14:textId="77777777" w:rsidR="00F45F99" w:rsidRPr="00BE2A05" w:rsidRDefault="00F45F99" w:rsidP="00CD586D">
            <w:pPr>
              <w:pStyle w:val="TAC"/>
              <w:rPr>
                <w:lang w:val="en-US"/>
              </w:rPr>
            </w:pPr>
            <w:r w:rsidRPr="00BE2A05">
              <w:rPr>
                <w:lang w:val="en-US"/>
              </w:rPr>
              <w:t>1536</w:t>
            </w:r>
          </w:p>
        </w:tc>
        <w:tc>
          <w:tcPr>
            <w:tcW w:w="1170" w:type="dxa"/>
          </w:tcPr>
          <w:p w14:paraId="39CA8CF7" w14:textId="77777777" w:rsidR="00F45F99" w:rsidRPr="00BE2A05" w:rsidRDefault="00F45F99" w:rsidP="00CD586D">
            <w:pPr>
              <w:pStyle w:val="TAC"/>
              <w:rPr>
                <w:lang w:val="en-US"/>
              </w:rPr>
            </w:pPr>
          </w:p>
        </w:tc>
        <w:tc>
          <w:tcPr>
            <w:tcW w:w="1416" w:type="dxa"/>
          </w:tcPr>
          <w:p w14:paraId="2A8EAF3C" w14:textId="77777777" w:rsidR="00F45F99" w:rsidRPr="00BE2A05" w:rsidRDefault="00F45F99" w:rsidP="00CD586D">
            <w:pPr>
              <w:pStyle w:val="TAC"/>
              <w:rPr>
                <w:lang w:val="en-US"/>
              </w:rPr>
            </w:pPr>
            <w:r w:rsidRPr="00BE2A05">
              <w:rPr>
                <w:lang w:val="en-US"/>
              </w:rPr>
              <w:t>120</w:t>
            </w:r>
          </w:p>
        </w:tc>
        <w:tc>
          <w:tcPr>
            <w:tcW w:w="1170" w:type="dxa"/>
            <w:vAlign w:val="center"/>
          </w:tcPr>
          <w:p w14:paraId="3EE55090" w14:textId="77777777" w:rsidR="00F45F99" w:rsidRPr="00BE2A05" w:rsidRDefault="00F45F99" w:rsidP="00CD586D">
            <w:pPr>
              <w:pStyle w:val="TAC"/>
              <w:rPr>
                <w:lang w:val="en-US"/>
              </w:rPr>
            </w:pPr>
            <w:r w:rsidRPr="00BE2A05">
              <w:rPr>
                <w:lang w:val="en-US"/>
              </w:rPr>
              <w:t>108</w:t>
            </w:r>
          </w:p>
        </w:tc>
        <w:tc>
          <w:tcPr>
            <w:tcW w:w="1170" w:type="dxa"/>
            <w:vAlign w:val="center"/>
          </w:tcPr>
          <w:p w14:paraId="7E506DE3" w14:textId="77777777" w:rsidR="00F45F99" w:rsidRPr="00BE2A05" w:rsidRDefault="00F45F99" w:rsidP="00CD586D">
            <w:pPr>
              <w:pStyle w:val="TAC"/>
              <w:rPr>
                <w:lang w:val="en-US"/>
              </w:rPr>
            </w:pPr>
            <w:r w:rsidRPr="00BE2A05">
              <w:rPr>
                <w:lang w:val="en-US"/>
              </w:rPr>
              <w:t>102</w:t>
            </w:r>
          </w:p>
        </w:tc>
        <w:tc>
          <w:tcPr>
            <w:tcW w:w="1170" w:type="dxa"/>
          </w:tcPr>
          <w:p w14:paraId="6E94ABE7" w14:textId="77777777" w:rsidR="00F45F99" w:rsidRPr="00BE2A05" w:rsidRDefault="00F45F99" w:rsidP="00CD586D">
            <w:pPr>
              <w:pStyle w:val="TAC"/>
              <w:rPr>
                <w:lang w:val="en-US"/>
              </w:rPr>
            </w:pPr>
            <w:r w:rsidRPr="00BE2A05">
              <w:rPr>
                <w:lang w:val="en-US"/>
              </w:rPr>
              <w:t>94.4</w:t>
            </w:r>
          </w:p>
        </w:tc>
      </w:tr>
      <w:tr w:rsidR="00F45F99" w:rsidRPr="00BE2A05" w14:paraId="0B150598" w14:textId="77777777" w:rsidTr="00CD586D">
        <w:tc>
          <w:tcPr>
            <w:tcW w:w="1170" w:type="dxa"/>
            <w:vAlign w:val="center"/>
          </w:tcPr>
          <w:p w14:paraId="32C60E4F" w14:textId="77777777" w:rsidR="00F45F99" w:rsidRPr="00BE2A05" w:rsidRDefault="00F45F99" w:rsidP="00CD586D">
            <w:pPr>
              <w:pStyle w:val="TAC"/>
              <w:rPr>
                <w:lang w:val="en-US"/>
              </w:rPr>
            </w:pPr>
            <w:r w:rsidRPr="00BE2A05">
              <w:rPr>
                <w:lang w:val="en-US"/>
              </w:rPr>
              <w:t>20</w:t>
            </w:r>
          </w:p>
        </w:tc>
        <w:tc>
          <w:tcPr>
            <w:tcW w:w="1170" w:type="dxa"/>
            <w:vAlign w:val="center"/>
          </w:tcPr>
          <w:p w14:paraId="731FB839" w14:textId="77777777" w:rsidR="00F45F99" w:rsidRPr="00BE2A05" w:rsidRDefault="00F45F99" w:rsidP="00CD586D">
            <w:pPr>
              <w:pStyle w:val="TAC"/>
              <w:rPr>
                <w:lang w:val="en-US"/>
              </w:rPr>
            </w:pPr>
            <w:r w:rsidRPr="00BE2A05">
              <w:rPr>
                <w:lang w:val="en-US"/>
              </w:rPr>
              <w:t>2048</w:t>
            </w:r>
          </w:p>
        </w:tc>
        <w:tc>
          <w:tcPr>
            <w:tcW w:w="1170" w:type="dxa"/>
          </w:tcPr>
          <w:p w14:paraId="22EB6682" w14:textId="77777777" w:rsidR="00F45F99" w:rsidRPr="00BE2A05" w:rsidRDefault="00F45F99" w:rsidP="00CD586D">
            <w:pPr>
              <w:pStyle w:val="TAC"/>
              <w:rPr>
                <w:lang w:val="en-US"/>
              </w:rPr>
            </w:pPr>
          </w:p>
        </w:tc>
        <w:tc>
          <w:tcPr>
            <w:tcW w:w="1416" w:type="dxa"/>
          </w:tcPr>
          <w:p w14:paraId="3BC8502F" w14:textId="77777777" w:rsidR="00F45F99" w:rsidRPr="00BE2A05" w:rsidRDefault="00F45F99" w:rsidP="00CD586D">
            <w:pPr>
              <w:pStyle w:val="TAC"/>
              <w:rPr>
                <w:lang w:val="en-US"/>
              </w:rPr>
            </w:pPr>
            <w:r w:rsidRPr="00BE2A05">
              <w:rPr>
                <w:lang w:val="en-US"/>
              </w:rPr>
              <w:t>160</w:t>
            </w:r>
          </w:p>
        </w:tc>
        <w:tc>
          <w:tcPr>
            <w:tcW w:w="1170" w:type="dxa"/>
            <w:vAlign w:val="center"/>
          </w:tcPr>
          <w:p w14:paraId="0EB8F571" w14:textId="77777777" w:rsidR="00F45F99" w:rsidRPr="00BE2A05" w:rsidRDefault="00F45F99" w:rsidP="00CD586D">
            <w:pPr>
              <w:pStyle w:val="TAC"/>
              <w:rPr>
                <w:lang w:val="en-US"/>
              </w:rPr>
            </w:pPr>
            <w:r w:rsidRPr="00BE2A05">
              <w:rPr>
                <w:lang w:val="en-US"/>
              </w:rPr>
              <w:t>144</w:t>
            </w:r>
          </w:p>
        </w:tc>
        <w:tc>
          <w:tcPr>
            <w:tcW w:w="1170" w:type="dxa"/>
            <w:vAlign w:val="center"/>
          </w:tcPr>
          <w:p w14:paraId="68ACA5C6" w14:textId="77777777" w:rsidR="00F45F99" w:rsidRPr="00BE2A05" w:rsidRDefault="00F45F99" w:rsidP="00CD586D">
            <w:pPr>
              <w:pStyle w:val="TAC"/>
              <w:rPr>
                <w:lang w:val="en-US"/>
              </w:rPr>
            </w:pPr>
            <w:r w:rsidRPr="00BE2A05">
              <w:rPr>
                <w:lang w:val="en-US"/>
              </w:rPr>
              <w:t>136</w:t>
            </w:r>
          </w:p>
        </w:tc>
        <w:tc>
          <w:tcPr>
            <w:tcW w:w="1170" w:type="dxa"/>
          </w:tcPr>
          <w:p w14:paraId="42607FD6" w14:textId="77777777" w:rsidR="00F45F99" w:rsidRPr="00BE2A05" w:rsidRDefault="00F45F99" w:rsidP="00CD586D">
            <w:pPr>
              <w:pStyle w:val="TAC"/>
              <w:rPr>
                <w:lang w:val="en-US"/>
              </w:rPr>
            </w:pPr>
            <w:r w:rsidRPr="00BE2A05">
              <w:rPr>
                <w:lang w:val="en-US"/>
              </w:rPr>
              <w:t>94.4</w:t>
            </w:r>
          </w:p>
        </w:tc>
      </w:tr>
      <w:tr w:rsidR="00F45F99" w:rsidRPr="00BE2A05" w14:paraId="2E4A5DFC" w14:textId="77777777" w:rsidTr="00CD586D">
        <w:tc>
          <w:tcPr>
            <w:tcW w:w="8436" w:type="dxa"/>
            <w:gridSpan w:val="7"/>
            <w:vAlign w:val="center"/>
          </w:tcPr>
          <w:p w14:paraId="40844B52" w14:textId="77777777" w:rsidR="00F45F99" w:rsidRPr="00BE2A05" w:rsidRDefault="00F45F99" w:rsidP="00CD586D">
            <w:pPr>
              <w:pStyle w:val="TAN"/>
              <w:rPr>
                <w:lang w:val="en-US"/>
              </w:rPr>
            </w:pPr>
            <w:r w:rsidRPr="00BE2A05">
              <w:rPr>
                <w:lang w:val="en-US"/>
              </w:rPr>
              <w:t xml:space="preserve">* Note: </w:t>
            </w:r>
            <w:r w:rsidRPr="00BE2A05">
              <w:rPr>
                <w:lang w:val="en-US"/>
              </w:rPr>
              <w:tab/>
              <w:t>These percentages are informative and apply to symbols 1 through 6. Symbol 0 has a longer CP and therefore a lower percentage.</w:t>
            </w:r>
          </w:p>
        </w:tc>
      </w:tr>
    </w:tbl>
    <w:p w14:paraId="1F1E3511" w14:textId="09BBD05A" w:rsidR="003677B9" w:rsidRDefault="003677B9" w:rsidP="00DD3B6F">
      <w:pPr>
        <w:pStyle w:val="NoSpacing"/>
        <w:jc w:val="both"/>
        <w:rPr>
          <w:rFonts w:ascii="Times New Roman" w:eastAsia="SimSun" w:hAnsi="Times New Roman" w:cs="Times New Roman"/>
          <w:sz w:val="20"/>
          <w:szCs w:val="20"/>
          <w:lang w:eastAsia="zh-CN"/>
        </w:rPr>
      </w:pPr>
    </w:p>
    <w:p w14:paraId="0534D228" w14:textId="77777777" w:rsidR="002B7FC7" w:rsidRDefault="002B7FC7" w:rsidP="00DD3B6F">
      <w:pPr>
        <w:pStyle w:val="NoSpacing"/>
        <w:jc w:val="both"/>
        <w:rPr>
          <w:rFonts w:ascii="Times New Roman" w:eastAsia="SimSun" w:hAnsi="Times New Roman" w:cs="Times New Roman"/>
          <w:sz w:val="20"/>
          <w:szCs w:val="20"/>
          <w:lang w:eastAsia="zh-CN"/>
        </w:rPr>
      </w:pPr>
    </w:p>
    <w:p w14:paraId="1583AA82" w14:textId="77777777" w:rsidR="00F467DE" w:rsidRPr="007A2271" w:rsidRDefault="00F467DE" w:rsidP="00F467DE">
      <w:pPr>
        <w:overflowPunct w:val="0"/>
        <w:autoSpaceDE w:val="0"/>
        <w:autoSpaceDN w:val="0"/>
        <w:adjustRightInd w:val="0"/>
        <w:spacing w:after="180" w:line="240" w:lineRule="exact"/>
        <w:jc w:val="center"/>
        <w:textAlignment w:val="baseline"/>
        <w:rPr>
          <w:rFonts w:cs="v5.0.0"/>
          <w:b/>
          <w:szCs w:val="20"/>
          <w:lang w:val="en-GB"/>
        </w:rPr>
      </w:pPr>
      <w:r>
        <w:rPr>
          <w:rFonts w:cs="v5.0.0"/>
          <w:b/>
          <w:szCs w:val="20"/>
          <w:lang w:val="en-GB"/>
        </w:rPr>
        <w:t>Table 2</w:t>
      </w:r>
      <w:r w:rsidRPr="007A2271">
        <w:rPr>
          <w:rFonts w:cs="v5.0.0"/>
          <w:b/>
          <w:szCs w:val="20"/>
          <w:lang w:val="en-GB"/>
        </w:rPr>
        <w:t xml:space="preserve">: </w:t>
      </w:r>
      <w:r>
        <w:rPr>
          <w:rFonts w:cs="v5.0.0"/>
          <w:b/>
          <w:szCs w:val="20"/>
          <w:lang w:val="en-GB"/>
        </w:rPr>
        <w:t>EVM window length for NB-IoT with normal CP as copied from 3GPP TS36.104 [1]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16"/>
        <w:gridCol w:w="1170"/>
        <w:gridCol w:w="1170"/>
        <w:gridCol w:w="1170"/>
      </w:tblGrid>
      <w:tr w:rsidR="00F467DE" w:rsidRPr="00341700" w14:paraId="45399A39" w14:textId="77777777" w:rsidTr="00CD586D">
        <w:trPr>
          <w:jc w:val="center"/>
        </w:trPr>
        <w:tc>
          <w:tcPr>
            <w:tcW w:w="1170" w:type="dxa"/>
            <w:shd w:val="clear" w:color="auto" w:fill="F3F3F3"/>
            <w:vAlign w:val="center"/>
          </w:tcPr>
          <w:p w14:paraId="7730F7AB" w14:textId="77777777" w:rsidR="00F467DE" w:rsidRPr="00341700" w:rsidRDefault="00F467DE" w:rsidP="00CD586D">
            <w:pPr>
              <w:pStyle w:val="TAH"/>
              <w:rPr>
                <w:rFonts w:cs="Arial"/>
              </w:rPr>
            </w:pPr>
            <w:r w:rsidRPr="00341700">
              <w:rPr>
                <w:rFonts w:cs="Arial"/>
              </w:rPr>
              <w:t>FFT size</w:t>
            </w:r>
          </w:p>
        </w:tc>
        <w:tc>
          <w:tcPr>
            <w:tcW w:w="1416" w:type="dxa"/>
            <w:shd w:val="clear" w:color="auto" w:fill="F3F3F3"/>
          </w:tcPr>
          <w:p w14:paraId="2C9A4F09" w14:textId="77777777" w:rsidR="00F467DE" w:rsidRPr="00341700" w:rsidRDefault="00F467DE" w:rsidP="00CD586D">
            <w:pPr>
              <w:pStyle w:val="TAH"/>
              <w:rPr>
                <w:rFonts w:cs="Arial"/>
              </w:rPr>
            </w:pPr>
            <w:r w:rsidRPr="00341700">
              <w:rPr>
                <w:rFonts w:cs="Arial"/>
              </w:rPr>
              <w:t>Cyclic prefix length for symbols 0 in FFT samples</w:t>
            </w:r>
          </w:p>
        </w:tc>
        <w:tc>
          <w:tcPr>
            <w:tcW w:w="1170" w:type="dxa"/>
            <w:shd w:val="clear" w:color="auto" w:fill="F3F3F3"/>
            <w:vAlign w:val="center"/>
          </w:tcPr>
          <w:p w14:paraId="36D6E61C" w14:textId="77777777" w:rsidR="00F467DE" w:rsidRPr="00341700" w:rsidRDefault="00F467DE" w:rsidP="00CD586D">
            <w:pPr>
              <w:pStyle w:val="TAH"/>
              <w:rPr>
                <w:rFonts w:cs="Arial"/>
              </w:rPr>
            </w:pPr>
            <w:r w:rsidRPr="00341700">
              <w:rPr>
                <w:rFonts w:cs="Arial"/>
              </w:rPr>
              <w:t xml:space="preserve">Cyclic prefix </w:t>
            </w:r>
            <w:proofErr w:type="gramStart"/>
            <w:r w:rsidRPr="00341700">
              <w:rPr>
                <w:rFonts w:cs="Arial"/>
              </w:rPr>
              <w:t>length  for</w:t>
            </w:r>
            <w:proofErr w:type="gramEnd"/>
            <w:r w:rsidRPr="00341700">
              <w:rPr>
                <w:rFonts w:cs="Arial"/>
              </w:rPr>
              <w:t xml:space="preserve"> symbols 1</w:t>
            </w:r>
            <w:r w:rsidRPr="00341700">
              <w:rPr>
                <w:rFonts w:cs="Arial"/>
              </w:rPr>
              <w:noBreakHyphen/>
              <w:t>6 in FFT samples</w:t>
            </w:r>
          </w:p>
        </w:tc>
        <w:tc>
          <w:tcPr>
            <w:tcW w:w="1170" w:type="dxa"/>
            <w:shd w:val="clear" w:color="auto" w:fill="F3F3F3"/>
            <w:vAlign w:val="center"/>
          </w:tcPr>
          <w:p w14:paraId="6D4691D7" w14:textId="77777777" w:rsidR="00F467DE" w:rsidRPr="00341700" w:rsidRDefault="00F467DE" w:rsidP="00CD586D">
            <w:pPr>
              <w:pStyle w:val="TAH"/>
              <w:rPr>
                <w:rFonts w:cs="Arial"/>
              </w:rPr>
            </w:pPr>
            <w:r w:rsidRPr="00341700">
              <w:rPr>
                <w:rFonts w:cs="Arial"/>
              </w:rPr>
              <w:t xml:space="preserve">EVM window length </w:t>
            </w:r>
            <w:r w:rsidRPr="00341700">
              <w:rPr>
                <w:rFonts w:cs="Arial"/>
                <w:i/>
              </w:rPr>
              <w:t>W</w:t>
            </w:r>
          </w:p>
        </w:tc>
        <w:tc>
          <w:tcPr>
            <w:tcW w:w="1170" w:type="dxa"/>
            <w:shd w:val="clear" w:color="auto" w:fill="F3F3F3"/>
            <w:vAlign w:val="center"/>
          </w:tcPr>
          <w:p w14:paraId="4755E4DC" w14:textId="77777777" w:rsidR="00F467DE" w:rsidRPr="00341700" w:rsidRDefault="00F467DE" w:rsidP="00CD586D">
            <w:pPr>
              <w:pStyle w:val="TAH"/>
              <w:rPr>
                <w:rFonts w:cs="Arial"/>
              </w:rPr>
            </w:pPr>
            <w:r w:rsidRPr="00341700">
              <w:rPr>
                <w:rFonts w:cs="Arial"/>
              </w:rPr>
              <w:t xml:space="preserve">Ratio of </w:t>
            </w:r>
            <w:r w:rsidRPr="00341700">
              <w:rPr>
                <w:rFonts w:cs="Arial"/>
                <w:i/>
              </w:rPr>
              <w:t>W</w:t>
            </w:r>
            <w:r w:rsidRPr="00341700">
              <w:rPr>
                <w:rFonts w:cs="Arial"/>
              </w:rPr>
              <w:t xml:space="preserve"> to total CP for symbols 1</w:t>
            </w:r>
            <w:r w:rsidRPr="00341700">
              <w:rPr>
                <w:rFonts w:cs="Arial"/>
              </w:rPr>
              <w:noBreakHyphen/>
              <w:t>6</w:t>
            </w:r>
            <w:r w:rsidRPr="00341700">
              <w:rPr>
                <w:rFonts w:cs="Arial"/>
                <w:vertAlign w:val="superscript"/>
                <w:lang w:eastAsia="ko-KR"/>
              </w:rPr>
              <w:t>(Note 1)</w:t>
            </w:r>
            <w:r w:rsidRPr="00341700">
              <w:rPr>
                <w:rFonts w:cs="Arial"/>
              </w:rPr>
              <w:t xml:space="preserve"> [%]</w:t>
            </w:r>
          </w:p>
        </w:tc>
      </w:tr>
      <w:tr w:rsidR="00F467DE" w:rsidRPr="00341700" w14:paraId="3CF61BF7" w14:textId="77777777" w:rsidTr="00CD586D">
        <w:trPr>
          <w:jc w:val="center"/>
        </w:trPr>
        <w:tc>
          <w:tcPr>
            <w:tcW w:w="1170" w:type="dxa"/>
            <w:vAlign w:val="center"/>
          </w:tcPr>
          <w:p w14:paraId="4DDE4F6D" w14:textId="77777777" w:rsidR="00F467DE" w:rsidRPr="00341700" w:rsidRDefault="00F467DE" w:rsidP="00CD586D">
            <w:pPr>
              <w:pStyle w:val="TAC"/>
              <w:rPr>
                <w:rFonts w:cs="Arial"/>
                <w:lang w:eastAsia="zh-CN"/>
              </w:rPr>
            </w:pPr>
            <w:r w:rsidRPr="00341700">
              <w:rPr>
                <w:rFonts w:cs="Arial" w:hint="eastAsia"/>
                <w:lang w:eastAsia="zh-CN"/>
              </w:rPr>
              <w:t>128</w:t>
            </w:r>
          </w:p>
        </w:tc>
        <w:tc>
          <w:tcPr>
            <w:tcW w:w="1416" w:type="dxa"/>
          </w:tcPr>
          <w:p w14:paraId="6499F6D1" w14:textId="77777777" w:rsidR="00F467DE" w:rsidRPr="00341700" w:rsidRDefault="00F467DE" w:rsidP="00CD586D">
            <w:pPr>
              <w:pStyle w:val="TAC"/>
              <w:rPr>
                <w:rFonts w:cs="Arial"/>
                <w:lang w:eastAsia="zh-CN"/>
              </w:rPr>
            </w:pPr>
            <w:r w:rsidRPr="00341700">
              <w:rPr>
                <w:rFonts w:cs="Arial" w:hint="eastAsia"/>
                <w:lang w:eastAsia="zh-CN"/>
              </w:rPr>
              <w:t>10</w:t>
            </w:r>
          </w:p>
        </w:tc>
        <w:tc>
          <w:tcPr>
            <w:tcW w:w="1170" w:type="dxa"/>
            <w:vAlign w:val="center"/>
          </w:tcPr>
          <w:p w14:paraId="019E9130" w14:textId="77777777" w:rsidR="00F467DE" w:rsidRPr="00341700" w:rsidRDefault="00F467DE" w:rsidP="00CD586D">
            <w:pPr>
              <w:pStyle w:val="TAC"/>
              <w:rPr>
                <w:rFonts w:cs="Arial"/>
                <w:lang w:eastAsia="zh-CN"/>
              </w:rPr>
            </w:pPr>
            <w:r w:rsidRPr="00341700">
              <w:rPr>
                <w:rFonts w:cs="Arial" w:hint="eastAsia"/>
                <w:lang w:eastAsia="zh-CN"/>
              </w:rPr>
              <w:t>9</w:t>
            </w:r>
          </w:p>
        </w:tc>
        <w:tc>
          <w:tcPr>
            <w:tcW w:w="1170" w:type="dxa"/>
            <w:vAlign w:val="center"/>
          </w:tcPr>
          <w:p w14:paraId="3B348913" w14:textId="77777777" w:rsidR="00F467DE" w:rsidRPr="00341700" w:rsidRDefault="00F467DE" w:rsidP="00CD586D">
            <w:pPr>
              <w:pStyle w:val="TAC"/>
              <w:rPr>
                <w:rFonts w:cs="Arial"/>
                <w:lang w:eastAsia="zh-CN"/>
              </w:rPr>
            </w:pPr>
            <w:r w:rsidRPr="00341700">
              <w:rPr>
                <w:rFonts w:cs="Arial" w:hint="eastAsia"/>
                <w:lang w:eastAsia="zh-CN"/>
              </w:rPr>
              <w:t>3</w:t>
            </w:r>
          </w:p>
        </w:tc>
        <w:tc>
          <w:tcPr>
            <w:tcW w:w="1170" w:type="dxa"/>
          </w:tcPr>
          <w:p w14:paraId="697B5EF0" w14:textId="77777777" w:rsidR="00F467DE" w:rsidRPr="00341700" w:rsidRDefault="00F467DE" w:rsidP="00CD586D">
            <w:pPr>
              <w:pStyle w:val="TAC"/>
              <w:rPr>
                <w:rFonts w:cs="Arial"/>
                <w:lang w:eastAsia="zh-CN"/>
              </w:rPr>
            </w:pPr>
            <w:r w:rsidRPr="00341700">
              <w:rPr>
                <w:rFonts w:cs="Arial" w:hint="eastAsia"/>
                <w:lang w:eastAsia="zh-CN"/>
              </w:rPr>
              <w:t>33.3</w:t>
            </w:r>
          </w:p>
        </w:tc>
      </w:tr>
      <w:tr w:rsidR="00F467DE" w:rsidRPr="00341700" w14:paraId="19269878" w14:textId="77777777" w:rsidTr="00CD586D">
        <w:trPr>
          <w:jc w:val="center"/>
        </w:trPr>
        <w:tc>
          <w:tcPr>
            <w:tcW w:w="6096" w:type="dxa"/>
            <w:gridSpan w:val="5"/>
            <w:vAlign w:val="center"/>
          </w:tcPr>
          <w:p w14:paraId="489BB975" w14:textId="77777777" w:rsidR="00F467DE" w:rsidRPr="00341700" w:rsidRDefault="00F467DE" w:rsidP="00CD586D">
            <w:pPr>
              <w:pStyle w:val="TAN"/>
              <w:rPr>
                <w:rFonts w:cs="Arial"/>
              </w:rPr>
            </w:pPr>
            <w:r w:rsidRPr="00341700">
              <w:rPr>
                <w:rFonts w:cs="Arial"/>
              </w:rPr>
              <w:t>Note 1:</w:t>
            </w:r>
            <w:r w:rsidRPr="00341700">
              <w:rPr>
                <w:rFonts w:cs="Arial"/>
              </w:rPr>
              <w:tab/>
              <w:t>These percentages are informative and apply to symbols 1 through 6. Symbol 0 has a longer CP and therefore a lower percentage.</w:t>
            </w:r>
          </w:p>
        </w:tc>
      </w:tr>
    </w:tbl>
    <w:p w14:paraId="29A327C2" w14:textId="77777777" w:rsidR="00A37F03" w:rsidRDefault="00A37F03" w:rsidP="00DD3B6F">
      <w:pPr>
        <w:pStyle w:val="NoSpacing"/>
        <w:jc w:val="both"/>
        <w:rPr>
          <w:rFonts w:ascii="Times New Roman" w:eastAsia="SimSun" w:hAnsi="Times New Roman" w:cs="Times New Roman"/>
          <w:sz w:val="20"/>
          <w:szCs w:val="20"/>
          <w:lang w:val="en-US" w:eastAsia="zh-CN"/>
        </w:rPr>
      </w:pPr>
    </w:p>
    <w:p w14:paraId="085A9145" w14:textId="77777777" w:rsidR="00F467DE" w:rsidRPr="00B664E9" w:rsidRDefault="00F467DE" w:rsidP="00DD3B6F">
      <w:pPr>
        <w:pStyle w:val="NoSpacing"/>
        <w:jc w:val="both"/>
        <w:rPr>
          <w:rFonts w:ascii="Times New Roman" w:eastAsia="SimSun" w:hAnsi="Times New Roman" w:cs="Times New Roman"/>
          <w:sz w:val="20"/>
          <w:szCs w:val="20"/>
          <w:lang w:val="en-US" w:eastAsia="zh-CN"/>
        </w:rPr>
      </w:pPr>
    </w:p>
    <w:p w14:paraId="22C1D30B" w14:textId="798CEBD1" w:rsidR="00E14792" w:rsidRDefault="00E14792" w:rsidP="00DD3B6F">
      <w:pPr>
        <w:pStyle w:val="NoSpacing"/>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Please note that the EVM window length of NB-IoT (see Table 2) is 60% of the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 xml:space="preserve"> EVM window length, though NB-IoT has the same sample rate, FFT size and CP length as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 However, NB-IoT has a narrower guard band than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w:t>
      </w:r>
    </w:p>
    <w:p w14:paraId="6F1BC503" w14:textId="55E14754" w:rsidR="00736DEA" w:rsidRDefault="00F45F99"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For LTE</w:t>
      </w:r>
      <w:r w:rsidR="00C80B84">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10</w:t>
      </w:r>
      <w:r w:rsidR="00C80B84">
        <w:rPr>
          <w:rFonts w:ascii="Times New Roman" w:eastAsia="SimSun" w:hAnsi="Times New Roman" w:cs="Times New Roman"/>
          <w:sz w:val="20"/>
          <w:szCs w:val="20"/>
          <w:lang w:eastAsia="zh-CN"/>
        </w:rPr>
        <w:t xml:space="preserve"> MHz</w:t>
      </w:r>
      <w:r w:rsidRPr="00DD3B6F">
        <w:rPr>
          <w:rFonts w:ascii="Times New Roman" w:eastAsia="SimSun" w:hAnsi="Times New Roman" w:cs="Times New Roman"/>
          <w:sz w:val="20"/>
          <w:szCs w:val="20"/>
          <w:lang w:eastAsia="zh-CN"/>
        </w:rPr>
        <w:t xml:space="preserve">, </w:t>
      </w:r>
      <w:r w:rsidR="00DD3B6F" w:rsidRPr="00DD3B6F">
        <w:rPr>
          <w:rFonts w:eastAsia="SimSun"/>
          <w:szCs w:val="20"/>
          <w:lang w:eastAsia="zh-CN"/>
        </w:rPr>
        <w:t>W</w:t>
      </w:r>
      <w:r w:rsidR="00DD3B6F" w:rsidRPr="00DD3B6F">
        <w:rPr>
          <w:rFonts w:eastAsia="SimSun"/>
          <w:szCs w:val="20"/>
          <w:vertAlign w:val="subscript"/>
          <w:lang w:eastAsia="zh-CN"/>
        </w:rPr>
        <w:t>EVM</w:t>
      </w:r>
      <w:r w:rsidR="00DD3B6F" w:rsidRPr="00DD3B6F">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is 66 out of 72 cyclic prefix samples. This leaves just 3 samples on either side to protect from inter-symbol interference.</w:t>
      </w:r>
      <w:r w:rsidR="00BB64B5">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 xml:space="preserve">Consequently, some inter-symbol interference will leak into the FFT window and generate EVM. </w:t>
      </w:r>
    </w:p>
    <w:p w14:paraId="25994B03" w14:textId="77777777" w:rsidR="00736DEA" w:rsidRDefault="00736DEA" w:rsidP="00DD3B6F">
      <w:pPr>
        <w:pStyle w:val="NoSpacing"/>
        <w:jc w:val="both"/>
        <w:rPr>
          <w:rFonts w:ascii="Times New Roman" w:eastAsia="SimSun" w:hAnsi="Times New Roman" w:cs="Times New Roman"/>
          <w:sz w:val="20"/>
          <w:szCs w:val="20"/>
          <w:lang w:eastAsia="zh-CN"/>
        </w:rPr>
      </w:pPr>
    </w:p>
    <w:p w14:paraId="7A6C5221" w14:textId="1761FFA6" w:rsidR="00F45F99" w:rsidRPr="00DD3B6F" w:rsidRDefault="00F45F99"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While this was not that much of an issue at the time the EVM definition was established</w:t>
      </w:r>
      <w:r w:rsidR="00851232">
        <w:rPr>
          <w:rFonts w:ascii="Times New Roman" w:eastAsia="SimSun" w:hAnsi="Times New Roman" w:cs="Times New Roman"/>
          <w:sz w:val="20"/>
          <w:szCs w:val="20"/>
          <w:lang w:eastAsia="zh-CN"/>
        </w:rPr>
        <w:t xml:space="preserve"> for LTE</w:t>
      </w:r>
      <w:r w:rsidRPr="00DD3B6F">
        <w:rPr>
          <w:rFonts w:ascii="Times New Roman" w:eastAsia="SimSun" w:hAnsi="Times New Roman" w:cs="Times New Roman"/>
          <w:sz w:val="20"/>
          <w:szCs w:val="20"/>
          <w:lang w:eastAsia="zh-CN"/>
        </w:rPr>
        <w:t xml:space="preserve">, it creates severe problems </w:t>
      </w:r>
      <w:r w:rsidR="00F31DCC" w:rsidRPr="00DD3B6F">
        <w:rPr>
          <w:rFonts w:ascii="Times New Roman" w:eastAsia="SimSun" w:hAnsi="Times New Roman" w:cs="Times New Roman"/>
          <w:sz w:val="20"/>
          <w:szCs w:val="20"/>
          <w:lang w:eastAsia="zh-CN"/>
        </w:rPr>
        <w:t>in NR standard specification:</w:t>
      </w:r>
    </w:p>
    <w:p w14:paraId="2897B5C0" w14:textId="472BC59B" w:rsidR="00F45F99" w:rsidRPr="00DD3B6F" w:rsidRDefault="006746F1" w:rsidP="00DD3B6F">
      <w:pPr>
        <w:pStyle w:val="NoSpacing"/>
        <w:numPr>
          <w:ilvl w:val="0"/>
          <w:numId w:val="16"/>
        </w:num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w:t>
      </w:r>
      <w:r w:rsidR="00F45F99" w:rsidRPr="00DD3B6F">
        <w:rPr>
          <w:rFonts w:ascii="Times New Roman" w:eastAsia="SimSun" w:hAnsi="Times New Roman" w:cs="Times New Roman"/>
          <w:sz w:val="20"/>
          <w:szCs w:val="20"/>
          <w:lang w:eastAsia="zh-CN"/>
        </w:rPr>
        <w:t>round 1 percent of EVM contribution have not been a problem for modulation schemes up to 64QAM. However, for modulation sc</w:t>
      </w:r>
      <w:r w:rsidR="0011751F">
        <w:rPr>
          <w:rFonts w:ascii="Times New Roman" w:eastAsia="SimSun" w:hAnsi="Times New Roman" w:cs="Times New Roman"/>
          <w:sz w:val="20"/>
          <w:szCs w:val="20"/>
          <w:lang w:eastAsia="zh-CN"/>
        </w:rPr>
        <w:t>hemes as high as 256QAM or 1024</w:t>
      </w:r>
      <w:r w:rsidR="00F45F99" w:rsidRPr="00DD3B6F">
        <w:rPr>
          <w:rFonts w:ascii="Times New Roman" w:eastAsia="SimSun" w:hAnsi="Times New Roman" w:cs="Times New Roman"/>
          <w:sz w:val="20"/>
          <w:szCs w:val="20"/>
          <w:lang w:eastAsia="zh-CN"/>
        </w:rPr>
        <w:t>QAM, this constitutes a problem</w:t>
      </w:r>
      <w:r w:rsidR="00DD3B6F">
        <w:rPr>
          <w:rFonts w:ascii="Times New Roman" w:eastAsia="SimSun" w:hAnsi="Times New Roman" w:cs="Times New Roman"/>
          <w:sz w:val="20"/>
          <w:szCs w:val="20"/>
          <w:lang w:eastAsia="zh-CN"/>
        </w:rPr>
        <w:t xml:space="preserve"> due to more stringent requirements for EVM</w:t>
      </w:r>
      <w:r w:rsidR="00F45F99" w:rsidRPr="00DD3B6F">
        <w:rPr>
          <w:rFonts w:ascii="Times New Roman" w:eastAsia="SimSun" w:hAnsi="Times New Roman" w:cs="Times New Roman"/>
          <w:sz w:val="20"/>
          <w:szCs w:val="20"/>
          <w:lang w:eastAsia="zh-CN"/>
        </w:rPr>
        <w:t>.</w:t>
      </w:r>
    </w:p>
    <w:p w14:paraId="5F2440AB" w14:textId="27F981DB" w:rsidR="00F45F99" w:rsidRPr="00DD3B6F" w:rsidRDefault="00F45F99" w:rsidP="00DD3B6F">
      <w:pPr>
        <w:pStyle w:val="NoSpacing"/>
        <w:numPr>
          <w:ilvl w:val="0"/>
          <w:numId w:val="16"/>
        </w:numPr>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Bandwidth efficiency above 90</w:t>
      </w:r>
      <w:r w:rsidRPr="00B664E9">
        <w:rPr>
          <w:rFonts w:ascii="Times New Roman" w:eastAsia="SimSun" w:hAnsi="Times New Roman" w:cs="Times New Roman"/>
          <w:sz w:val="20"/>
          <w:szCs w:val="20"/>
          <w:lang w:eastAsia="zh-CN"/>
        </w:rPr>
        <w:t>%</w:t>
      </w:r>
      <w:r w:rsidR="00DD3B6F" w:rsidRPr="00B664E9">
        <w:rPr>
          <w:rFonts w:ascii="Times New Roman" w:eastAsia="SimSun" w:hAnsi="Times New Roman" w:cs="Times New Roman"/>
          <w:sz w:val="20"/>
          <w:szCs w:val="20"/>
          <w:lang w:eastAsia="zh-CN"/>
        </w:rPr>
        <w:t xml:space="preserve"> </w:t>
      </w:r>
      <w:r w:rsidR="00736DEA" w:rsidRPr="00B664E9">
        <w:rPr>
          <w:rFonts w:ascii="Times New Roman" w:eastAsia="SimSun" w:hAnsi="Times New Roman" w:cs="Times New Roman"/>
          <w:sz w:val="20"/>
          <w:szCs w:val="20"/>
          <w:lang w:eastAsia="zh-CN"/>
        </w:rPr>
        <w:t>[2</w:t>
      </w:r>
      <w:r w:rsidR="00DD3B6F" w:rsidRPr="00B664E9">
        <w:rPr>
          <w:rFonts w:ascii="Times New Roman" w:eastAsia="SimSun" w:hAnsi="Times New Roman" w:cs="Times New Roman"/>
          <w:sz w:val="20"/>
          <w:szCs w:val="20"/>
          <w:lang w:eastAsia="zh-CN"/>
        </w:rPr>
        <w:t>]</w:t>
      </w:r>
      <w:r w:rsidRPr="00B664E9">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requires steeper filters with longer filter impulse response. As a result, more inter-symbol interference is expected to leak from adjacent OFDM symbols.</w:t>
      </w:r>
    </w:p>
    <w:p w14:paraId="0E0DE663" w14:textId="77777777" w:rsidR="00736DEA" w:rsidRDefault="00736DEA" w:rsidP="00DD3B6F">
      <w:pPr>
        <w:pStyle w:val="NoSpacing"/>
        <w:jc w:val="both"/>
        <w:rPr>
          <w:rFonts w:ascii="Times New Roman" w:eastAsia="SimSun" w:hAnsi="Times New Roman" w:cs="Times New Roman"/>
          <w:sz w:val="20"/>
          <w:szCs w:val="20"/>
          <w:lang w:eastAsia="zh-CN"/>
        </w:rPr>
      </w:pPr>
    </w:p>
    <w:p w14:paraId="6730A902" w14:textId="77777777" w:rsidR="00DA773A" w:rsidRPr="00DD3B6F" w:rsidRDefault="00DA773A"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For these reasons, a shorter EVM window length is recommended.</w:t>
      </w:r>
    </w:p>
    <w:p w14:paraId="6E9D87C8" w14:textId="0BAD72B1" w:rsidR="00683526" w:rsidRPr="00DD3B6F" w:rsidRDefault="00736DEA" w:rsidP="00DD3B6F">
      <w:pPr>
        <w:overflowPunct w:val="0"/>
        <w:autoSpaceDE w:val="0"/>
        <w:autoSpaceDN w:val="0"/>
        <w:adjustRightInd w:val="0"/>
        <w:spacing w:after="180"/>
        <w:jc w:val="both"/>
        <w:textAlignment w:val="baseline"/>
        <w:rPr>
          <w:rFonts w:eastAsia="SimSun"/>
          <w:b/>
          <w:i/>
          <w:szCs w:val="20"/>
          <w:lang w:val="en-GB" w:eastAsia="zh-CN"/>
        </w:rPr>
      </w:pPr>
      <w:r>
        <w:rPr>
          <w:rFonts w:eastAsia="SimSun"/>
          <w:b/>
          <w:i/>
          <w:szCs w:val="20"/>
          <w:lang w:val="en-GB" w:eastAsia="zh-CN"/>
        </w:rPr>
        <w:br/>
      </w:r>
      <w:r w:rsidR="008A2CB6" w:rsidRPr="00DD3B6F">
        <w:rPr>
          <w:rFonts w:eastAsia="SimSun"/>
          <w:b/>
          <w:i/>
          <w:szCs w:val="20"/>
          <w:lang w:val="en-GB" w:eastAsia="zh-CN"/>
        </w:rPr>
        <w:t>Observation 1: The reuse of current EVM window based on 36.104</w:t>
      </w:r>
      <w:r w:rsidR="00A37F03">
        <w:rPr>
          <w:rFonts w:eastAsia="SimSun"/>
          <w:b/>
          <w:i/>
          <w:szCs w:val="20"/>
          <w:lang w:val="en-GB" w:eastAsia="zh-CN"/>
        </w:rPr>
        <w:t xml:space="preserve"> </w:t>
      </w:r>
      <w:r w:rsidR="008A2CB6" w:rsidRPr="00DD3B6F">
        <w:rPr>
          <w:rFonts w:eastAsia="SimSun"/>
          <w:b/>
          <w:i/>
          <w:szCs w:val="20"/>
          <w:lang w:val="en-GB" w:eastAsia="zh-CN"/>
        </w:rPr>
        <w:t xml:space="preserve">specification </w:t>
      </w:r>
      <w:r w:rsidR="00A105B1">
        <w:rPr>
          <w:rFonts w:eastAsia="SimSun"/>
          <w:b/>
          <w:i/>
          <w:szCs w:val="20"/>
          <w:lang w:val="en-GB" w:eastAsia="zh-CN"/>
        </w:rPr>
        <w:t xml:space="preserve">in NR </w:t>
      </w:r>
      <w:r w:rsidR="008A2CB6" w:rsidRPr="00DD3B6F">
        <w:rPr>
          <w:rFonts w:eastAsia="SimSun"/>
          <w:b/>
          <w:i/>
          <w:szCs w:val="20"/>
          <w:lang w:val="en-GB" w:eastAsia="zh-CN"/>
        </w:rPr>
        <w:t>create</w:t>
      </w:r>
      <w:r w:rsidR="00A105B1">
        <w:rPr>
          <w:rFonts w:eastAsia="SimSun"/>
          <w:b/>
          <w:i/>
          <w:szCs w:val="20"/>
          <w:lang w:val="en-GB" w:eastAsia="zh-CN"/>
        </w:rPr>
        <w:t>s</w:t>
      </w:r>
      <w:r w:rsidR="008A2CB6" w:rsidRPr="00DD3B6F">
        <w:rPr>
          <w:rFonts w:eastAsia="SimSun"/>
          <w:b/>
          <w:i/>
          <w:szCs w:val="20"/>
          <w:lang w:val="en-GB" w:eastAsia="zh-CN"/>
        </w:rPr>
        <w:t xml:space="preserve"> several problems</w:t>
      </w:r>
      <w:r w:rsidR="00842742">
        <w:rPr>
          <w:rFonts w:eastAsia="SimSun"/>
          <w:b/>
          <w:i/>
          <w:szCs w:val="20"/>
          <w:lang w:val="en-GB" w:eastAsia="zh-CN"/>
        </w:rPr>
        <w:t xml:space="preserve"> </w:t>
      </w:r>
      <w:r w:rsidR="00842742">
        <w:rPr>
          <w:rFonts w:eastAsia="SimSun"/>
          <w:b/>
          <w:i/>
          <w:szCs w:val="20"/>
          <w:lang w:val="en-GB" w:eastAsia="zh-CN"/>
        </w:rPr>
        <w:lastRenderedPageBreak/>
        <w:t xml:space="preserve">especially </w:t>
      </w:r>
      <w:r w:rsidR="008A2CB6" w:rsidRPr="00DD3B6F">
        <w:rPr>
          <w:rFonts w:eastAsia="SimSun"/>
          <w:b/>
          <w:i/>
          <w:szCs w:val="20"/>
          <w:lang w:val="en-GB" w:eastAsia="zh-CN"/>
        </w:rPr>
        <w:t xml:space="preserve">for high </w:t>
      </w:r>
      <w:r w:rsidR="00B60A8F">
        <w:rPr>
          <w:rFonts w:eastAsia="SimSun"/>
          <w:b/>
          <w:i/>
          <w:szCs w:val="20"/>
          <w:lang w:val="en-GB" w:eastAsia="zh-CN"/>
        </w:rPr>
        <w:t xml:space="preserve">order </w:t>
      </w:r>
      <w:r w:rsidR="008A2CB6" w:rsidRPr="00DD3B6F">
        <w:rPr>
          <w:rFonts w:eastAsia="SimSun"/>
          <w:b/>
          <w:i/>
          <w:szCs w:val="20"/>
          <w:lang w:val="en-GB" w:eastAsia="zh-CN"/>
        </w:rPr>
        <w:t>modulation schemes (256</w:t>
      </w:r>
      <w:r w:rsidR="00B60A8F">
        <w:rPr>
          <w:rFonts w:eastAsia="SimSun"/>
          <w:b/>
          <w:i/>
          <w:szCs w:val="20"/>
          <w:lang w:val="en-GB" w:eastAsia="zh-CN"/>
        </w:rPr>
        <w:t>QAM</w:t>
      </w:r>
      <w:r w:rsidR="008A2CB6" w:rsidRPr="00DD3B6F">
        <w:rPr>
          <w:rFonts w:eastAsia="SimSun"/>
          <w:b/>
          <w:i/>
          <w:szCs w:val="20"/>
          <w:lang w:val="en-GB" w:eastAsia="zh-CN"/>
        </w:rPr>
        <w:t xml:space="preserve"> and 1024QAM) and high spectral utilization (above 90%)</w:t>
      </w:r>
      <w:r w:rsidR="00C80B84">
        <w:rPr>
          <w:rFonts w:eastAsia="SimSun"/>
          <w:b/>
          <w:i/>
          <w:szCs w:val="20"/>
          <w:lang w:val="en-GB" w:eastAsia="zh-CN"/>
        </w:rPr>
        <w:t>.</w:t>
      </w:r>
      <w:r w:rsidR="008A2CB6" w:rsidRPr="00DD3B6F">
        <w:rPr>
          <w:rFonts w:eastAsia="SimSun"/>
          <w:b/>
          <w:i/>
          <w:szCs w:val="20"/>
          <w:lang w:val="en-GB" w:eastAsia="zh-CN"/>
        </w:rPr>
        <w:t xml:space="preserve">  </w:t>
      </w:r>
    </w:p>
    <w:p w14:paraId="2C6EEEA8" w14:textId="764F869F" w:rsidR="00DA773A" w:rsidRPr="00DD3B6F" w:rsidRDefault="00683526" w:rsidP="00DD3B6F">
      <w:pPr>
        <w:overflowPunct w:val="0"/>
        <w:autoSpaceDE w:val="0"/>
        <w:autoSpaceDN w:val="0"/>
        <w:adjustRightInd w:val="0"/>
        <w:spacing w:after="180"/>
        <w:jc w:val="both"/>
        <w:textAlignment w:val="baseline"/>
        <w:rPr>
          <w:rFonts w:eastAsia="SimSun"/>
          <w:szCs w:val="20"/>
          <w:lang w:val="en-GB" w:eastAsia="zh-CN"/>
        </w:rPr>
      </w:pPr>
      <w:r w:rsidRPr="00DD3B6F">
        <w:rPr>
          <w:rFonts w:eastAsia="SimSun"/>
          <w:szCs w:val="20"/>
          <w:lang w:val="en-GB" w:eastAsia="zh-CN"/>
        </w:rPr>
        <w:t xml:space="preserve">The drawback of shorter EVM window length could be that more of the CP is utilized for the base station and less is remaining for channel delay spread or UE synchronization offset. This applies even more for larger subcarrier spacing (i.e. shorter CP). </w:t>
      </w:r>
      <w:r w:rsidR="00A105B1">
        <w:rPr>
          <w:rFonts w:eastAsia="SimSun"/>
          <w:szCs w:val="20"/>
          <w:lang w:val="en-GB" w:eastAsia="zh-CN"/>
        </w:rPr>
        <w:t>Therefore</w:t>
      </w:r>
      <w:r w:rsidR="00C80B84">
        <w:rPr>
          <w:rFonts w:eastAsia="SimSun"/>
          <w:szCs w:val="20"/>
          <w:lang w:val="en-GB" w:eastAsia="zh-CN"/>
        </w:rPr>
        <w:t>,</w:t>
      </w:r>
      <w:r w:rsidR="00A105B1">
        <w:rPr>
          <w:rFonts w:eastAsia="SimSun"/>
          <w:szCs w:val="20"/>
          <w:lang w:val="en-GB" w:eastAsia="zh-CN"/>
        </w:rPr>
        <w:t xml:space="preserve"> the reduction of EVM window could </w:t>
      </w:r>
      <w:proofErr w:type="gramStart"/>
      <w:r w:rsidR="00A105B1">
        <w:rPr>
          <w:rFonts w:eastAsia="SimSun"/>
          <w:szCs w:val="20"/>
          <w:lang w:val="en-GB" w:eastAsia="zh-CN"/>
        </w:rPr>
        <w:t>take into account</w:t>
      </w:r>
      <w:proofErr w:type="gramEnd"/>
      <w:r w:rsidR="00A105B1">
        <w:rPr>
          <w:rFonts w:eastAsia="SimSun"/>
          <w:szCs w:val="20"/>
          <w:lang w:val="en-GB" w:eastAsia="zh-CN"/>
        </w:rPr>
        <w:t xml:space="preserve"> also this adverse effect.</w:t>
      </w:r>
    </w:p>
    <w:p w14:paraId="7424F18C" w14:textId="12156664" w:rsidR="00DD3B6F" w:rsidRDefault="00A105B1" w:rsidP="00DD3B6F">
      <w:pPr>
        <w:overflowPunct w:val="0"/>
        <w:autoSpaceDE w:val="0"/>
        <w:autoSpaceDN w:val="0"/>
        <w:adjustRightInd w:val="0"/>
        <w:spacing w:after="180"/>
        <w:jc w:val="both"/>
        <w:textAlignment w:val="baseline"/>
        <w:rPr>
          <w:rFonts w:eastAsia="SimSun"/>
          <w:b/>
          <w:i/>
          <w:szCs w:val="20"/>
          <w:lang w:val="en-GB" w:eastAsia="zh-CN"/>
        </w:rPr>
      </w:pPr>
      <w:proofErr w:type="gramStart"/>
      <w:r>
        <w:rPr>
          <w:rFonts w:eastAsia="SimSun"/>
          <w:szCs w:val="20"/>
          <w:lang w:val="en-GB" w:eastAsia="zh-CN"/>
        </w:rPr>
        <w:t>Taking into account</w:t>
      </w:r>
      <w:proofErr w:type="gramEnd"/>
      <w:r>
        <w:rPr>
          <w:rFonts w:eastAsia="SimSun"/>
          <w:szCs w:val="20"/>
          <w:lang w:val="en-GB" w:eastAsia="zh-CN"/>
        </w:rPr>
        <w:t xml:space="preserve"> above considerations </w:t>
      </w:r>
      <w:r w:rsidR="00683526" w:rsidRPr="00DD3B6F">
        <w:rPr>
          <w:rFonts w:eastAsia="SimSun"/>
          <w:szCs w:val="20"/>
          <w:lang w:val="en-GB" w:eastAsia="zh-CN"/>
        </w:rPr>
        <w:t>we propose to reduce EVM window</w:t>
      </w:r>
      <w:r>
        <w:rPr>
          <w:rFonts w:eastAsia="SimSun"/>
          <w:szCs w:val="20"/>
          <w:lang w:val="en-GB" w:eastAsia="zh-CN"/>
        </w:rPr>
        <w:t xml:space="preserve"> length</w:t>
      </w:r>
      <w:r w:rsidR="00F467DE">
        <w:rPr>
          <w:rFonts w:eastAsia="SimSun"/>
          <w:szCs w:val="20"/>
          <w:lang w:val="en-GB" w:eastAsia="zh-CN"/>
        </w:rPr>
        <w:t xml:space="preserve"> </w:t>
      </w:r>
      <w:r w:rsidR="00F467DE" w:rsidRPr="00B664E9">
        <w:rPr>
          <w:rFonts w:eastAsia="SimSun"/>
          <w:szCs w:val="20"/>
          <w:lang w:val="en-GB" w:eastAsia="zh-CN"/>
        </w:rPr>
        <w:t xml:space="preserve">to </w:t>
      </w:r>
      <w:r w:rsidR="003C4692">
        <w:rPr>
          <w:rFonts w:eastAsia="SimSun"/>
          <w:szCs w:val="20"/>
          <w:lang w:val="en-GB" w:eastAsia="zh-CN"/>
        </w:rPr>
        <w:t xml:space="preserve">around </w:t>
      </w:r>
      <w:r w:rsidR="00F467DE" w:rsidRPr="00B664E9">
        <w:rPr>
          <w:rFonts w:eastAsia="SimSun"/>
          <w:szCs w:val="20"/>
          <w:lang w:val="en-GB" w:eastAsia="zh-CN"/>
        </w:rPr>
        <w:t xml:space="preserve">60% of its original value </w:t>
      </w:r>
      <w:r w:rsidR="00F467DE">
        <w:rPr>
          <w:rFonts w:eastAsia="SimSun"/>
          <w:szCs w:val="20"/>
          <w:lang w:val="en-GB" w:eastAsia="zh-CN"/>
        </w:rPr>
        <w:t>(based on</w:t>
      </w:r>
      <w:r w:rsidR="00F467DE" w:rsidRPr="00B664E9">
        <w:rPr>
          <w:rFonts w:eastAsia="SimSun"/>
          <w:szCs w:val="20"/>
          <w:lang w:val="en-GB" w:eastAsia="zh-CN"/>
        </w:rPr>
        <w:t xml:space="preserve"> LTE</w:t>
      </w:r>
      <w:r w:rsidR="00F467DE">
        <w:rPr>
          <w:rFonts w:eastAsia="SimSun"/>
          <w:szCs w:val="20"/>
          <w:lang w:val="en-GB" w:eastAsia="zh-CN"/>
        </w:rPr>
        <w:t>)</w:t>
      </w:r>
      <w:r w:rsidR="003C4692">
        <w:rPr>
          <w:rFonts w:eastAsia="SimSun"/>
          <w:szCs w:val="20"/>
          <w:lang w:val="en-GB" w:eastAsia="zh-CN"/>
        </w:rPr>
        <w:t>. Thus</w:t>
      </w:r>
      <w:r w:rsidR="00FE3B20">
        <w:rPr>
          <w:rFonts w:eastAsia="SimSun"/>
          <w:szCs w:val="20"/>
          <w:lang w:val="en-GB" w:eastAsia="zh-CN"/>
        </w:rPr>
        <w:t>,</w:t>
      </w:r>
      <w:r w:rsidR="003C4692">
        <w:rPr>
          <w:rFonts w:eastAsia="SimSun"/>
          <w:szCs w:val="20"/>
          <w:lang w:val="en-GB" w:eastAsia="zh-CN"/>
        </w:rPr>
        <w:t xml:space="preserve"> we propose to </w:t>
      </w:r>
      <w:r w:rsidR="00FE3B20">
        <w:rPr>
          <w:rFonts w:eastAsia="SimSun"/>
          <w:szCs w:val="20"/>
          <w:lang w:val="en-GB" w:eastAsia="zh-CN"/>
        </w:rPr>
        <w:t>specify</w:t>
      </w:r>
      <w:r w:rsidR="003C4692">
        <w:rPr>
          <w:rFonts w:eastAsia="SimSun"/>
          <w:szCs w:val="20"/>
          <w:lang w:val="en-GB" w:eastAsia="zh-CN"/>
        </w:rPr>
        <w:t xml:space="preserve"> window length ‘W’ use</w:t>
      </w:r>
      <w:r w:rsidR="00FE3B20">
        <w:rPr>
          <w:rFonts w:eastAsia="SimSun"/>
          <w:szCs w:val="20"/>
          <w:lang w:val="en-GB" w:eastAsia="zh-CN"/>
        </w:rPr>
        <w:t>d in</w:t>
      </w:r>
      <w:r w:rsidR="00BC746E">
        <w:rPr>
          <w:rFonts w:eastAsia="SimSun"/>
          <w:szCs w:val="20"/>
          <w:lang w:val="en-GB" w:eastAsia="zh-CN"/>
        </w:rPr>
        <w:t xml:space="preserve"> </w:t>
      </w:r>
      <w:r w:rsidR="00FE3B20">
        <w:rPr>
          <w:rFonts w:eastAsia="SimSun"/>
          <w:szCs w:val="20"/>
          <w:lang w:val="en-GB" w:eastAsia="zh-CN"/>
        </w:rPr>
        <w:t>EVM calculation as</w:t>
      </w:r>
      <w:r w:rsidR="003C4692">
        <w:rPr>
          <w:rFonts w:eastAsia="SimSun"/>
          <w:szCs w:val="20"/>
          <w:lang w:val="en-GB" w:eastAsia="zh-CN"/>
        </w:rPr>
        <w:t xml:space="preserve"> 3.5 % of FFT length</w:t>
      </w:r>
      <w:r w:rsidR="00FE3B20">
        <w:rPr>
          <w:rFonts w:eastAsia="SimSun"/>
          <w:szCs w:val="20"/>
          <w:lang w:val="en-GB" w:eastAsia="zh-CN"/>
        </w:rPr>
        <w:t xml:space="preserve"> for various numerologies.</w:t>
      </w:r>
      <w:r w:rsidR="003C4692">
        <w:rPr>
          <w:rFonts w:eastAsia="SimSun"/>
          <w:szCs w:val="20"/>
          <w:lang w:val="en-GB" w:eastAsia="zh-CN"/>
        </w:rPr>
        <w:t xml:space="preserve"> </w:t>
      </w:r>
    </w:p>
    <w:p w14:paraId="7BF578E4" w14:textId="54008FA5" w:rsidR="003C4692" w:rsidRDefault="003C4692" w:rsidP="00DD3B6F">
      <w:pPr>
        <w:overflowPunct w:val="0"/>
        <w:autoSpaceDE w:val="0"/>
        <w:autoSpaceDN w:val="0"/>
        <w:adjustRightInd w:val="0"/>
        <w:spacing w:after="180"/>
        <w:jc w:val="both"/>
        <w:textAlignment w:val="baseline"/>
        <w:rPr>
          <w:rFonts w:eastAsia="SimSun"/>
          <w:b/>
          <w:i/>
          <w:szCs w:val="20"/>
          <w:lang w:val="en-GB" w:eastAsia="zh-CN"/>
        </w:rPr>
      </w:pPr>
      <w:r w:rsidRPr="003C4692">
        <w:rPr>
          <w:rFonts w:eastAsia="SimSun"/>
          <w:b/>
          <w:i/>
          <w:szCs w:val="20"/>
          <w:lang w:val="en-GB" w:eastAsia="zh-CN"/>
        </w:rPr>
        <w:t>Proposal 1: Window length ‘W’ used in EVM calculation shall be 3.5% of FFT length for various numerologies.</w:t>
      </w:r>
    </w:p>
    <w:p w14:paraId="34938E20" w14:textId="16BB40A6" w:rsidR="00F0694B" w:rsidRDefault="00F0694B" w:rsidP="00DD3B6F">
      <w:pPr>
        <w:overflowPunct w:val="0"/>
        <w:autoSpaceDE w:val="0"/>
        <w:autoSpaceDN w:val="0"/>
        <w:adjustRightInd w:val="0"/>
        <w:spacing w:after="180"/>
        <w:jc w:val="both"/>
        <w:textAlignment w:val="baseline"/>
        <w:rPr>
          <w:rFonts w:eastAsia="SimSun"/>
          <w:b/>
          <w:i/>
          <w:szCs w:val="20"/>
          <w:lang w:val="en-GB" w:eastAsia="zh-CN"/>
        </w:rPr>
      </w:pPr>
      <w:r>
        <w:rPr>
          <w:rFonts w:eastAsia="SimSun"/>
          <w:b/>
          <w:i/>
          <w:szCs w:val="20"/>
          <w:lang w:val="en-GB" w:eastAsia="zh-CN"/>
        </w:rPr>
        <w:t>Proposal 2: It is proposed to adopt table 3 to table 7 for EVM window length ‘W’ for normal CP.</w:t>
      </w:r>
    </w:p>
    <w:p w14:paraId="68D3C04E" w14:textId="6B39B420" w:rsidR="009A335B" w:rsidRPr="00CD053C" w:rsidRDefault="00695C06" w:rsidP="00DD3B6F">
      <w:pPr>
        <w:overflowPunct w:val="0"/>
        <w:autoSpaceDE w:val="0"/>
        <w:autoSpaceDN w:val="0"/>
        <w:adjustRightInd w:val="0"/>
        <w:spacing w:after="180"/>
        <w:jc w:val="both"/>
        <w:textAlignment w:val="baseline"/>
        <w:rPr>
          <w:rFonts w:eastAsia="SimSun"/>
          <w:szCs w:val="20"/>
          <w:lang w:val="en-GB" w:eastAsia="zh-CN"/>
        </w:rPr>
      </w:pPr>
      <w:r w:rsidRPr="00CD053C">
        <w:rPr>
          <w:rFonts w:eastAsia="SimSun"/>
          <w:szCs w:val="20"/>
          <w:lang w:val="en-GB" w:eastAsia="zh-CN"/>
        </w:rPr>
        <w:t>Table 3 to table</w:t>
      </w:r>
      <w:r w:rsidR="00816F5B" w:rsidRPr="00CD053C">
        <w:rPr>
          <w:rFonts w:eastAsia="SimSun"/>
          <w:szCs w:val="20"/>
          <w:lang w:val="en-GB" w:eastAsia="zh-CN"/>
        </w:rPr>
        <w:t xml:space="preserve"> </w:t>
      </w:r>
      <w:r w:rsidR="00306D10" w:rsidRPr="00CD053C">
        <w:rPr>
          <w:rFonts w:eastAsia="SimSun"/>
          <w:szCs w:val="20"/>
          <w:lang w:val="en-GB" w:eastAsia="zh-CN"/>
        </w:rPr>
        <w:t xml:space="preserve">5 </w:t>
      </w:r>
      <w:r w:rsidR="00816F5B" w:rsidRPr="00CD053C">
        <w:rPr>
          <w:rFonts w:eastAsia="SimSun"/>
          <w:szCs w:val="20"/>
          <w:lang w:val="en-GB" w:eastAsia="zh-CN"/>
        </w:rPr>
        <w:t>present</w:t>
      </w:r>
      <w:r w:rsidR="00306D10" w:rsidRPr="00977218">
        <w:rPr>
          <w:rFonts w:eastAsia="SimSun"/>
          <w:szCs w:val="20"/>
          <w:lang w:val="en-GB" w:eastAsia="zh-CN"/>
        </w:rPr>
        <w:t xml:space="preserve"> EVM window length </w:t>
      </w:r>
      <w:r w:rsidR="00306D10">
        <w:rPr>
          <w:rFonts w:eastAsia="SimSun"/>
          <w:szCs w:val="20"/>
          <w:lang w:val="en-GB" w:eastAsia="zh-CN"/>
        </w:rPr>
        <w:t>‘W’ for frequency range 1 (FR1)</w:t>
      </w:r>
      <w:r w:rsidR="007860AB">
        <w:rPr>
          <w:rFonts w:eastAsia="SimSun"/>
          <w:szCs w:val="20"/>
          <w:lang w:val="en-GB" w:eastAsia="zh-CN"/>
        </w:rPr>
        <w:t xml:space="preserve"> for normal CP</w:t>
      </w:r>
      <w:r w:rsidR="00306D10">
        <w:rPr>
          <w:rFonts w:eastAsia="SimSun"/>
          <w:szCs w:val="20"/>
          <w:lang w:val="en-GB" w:eastAsia="zh-CN"/>
        </w:rPr>
        <w:t xml:space="preserve"> and SCS 15 kHz, 30 kHz, 60 kHz respectively. </w:t>
      </w:r>
    </w:p>
    <w:p w14:paraId="62C0E85B" w14:textId="1F97A200" w:rsidR="009A335B" w:rsidRDefault="009A335B" w:rsidP="00CD053C">
      <w:pPr>
        <w:overflowPunct w:val="0"/>
        <w:autoSpaceDE w:val="0"/>
        <w:autoSpaceDN w:val="0"/>
        <w:adjustRightInd w:val="0"/>
        <w:spacing w:after="180"/>
        <w:jc w:val="center"/>
        <w:textAlignment w:val="baseline"/>
        <w:rPr>
          <w:rFonts w:eastAsia="SimSun"/>
          <w:szCs w:val="20"/>
          <w:lang w:val="en-GB" w:eastAsia="zh-CN"/>
        </w:rPr>
      </w:pPr>
      <w:bookmarkStart w:id="5" w:name="_Hlk501113552"/>
      <w:bookmarkStart w:id="6" w:name="_Hlk503531839"/>
      <w:r>
        <w:rPr>
          <w:rFonts w:eastAsia="SimSun"/>
          <w:b/>
          <w:szCs w:val="20"/>
          <w:lang w:val="en-GB" w:eastAsia="zh-CN"/>
        </w:rPr>
        <w:t>Table 3</w:t>
      </w:r>
      <w:r w:rsidRPr="009A335B">
        <w:rPr>
          <w:rFonts w:eastAsia="SimSun"/>
          <w:b/>
          <w:szCs w:val="20"/>
          <w:lang w:val="en-GB" w:eastAsia="zh-CN"/>
        </w:rPr>
        <w:t xml:space="preserve">: EVM window length </w:t>
      </w:r>
      <w:r w:rsidR="00816F5B">
        <w:rPr>
          <w:rFonts w:eastAsia="SimSun"/>
          <w:b/>
          <w:szCs w:val="20"/>
          <w:lang w:val="en-GB" w:eastAsia="zh-CN"/>
        </w:rPr>
        <w:t>‘W’</w:t>
      </w:r>
      <w:r w:rsidR="006E2520">
        <w:rPr>
          <w:rFonts w:eastAsia="SimSun"/>
          <w:b/>
          <w:szCs w:val="20"/>
          <w:lang w:val="en-GB" w:eastAsia="zh-CN"/>
        </w:rPr>
        <w:t xml:space="preserve"> </w:t>
      </w:r>
      <w:r w:rsidRPr="009A335B">
        <w:rPr>
          <w:rFonts w:eastAsia="SimSun"/>
          <w:b/>
          <w:szCs w:val="20"/>
          <w:lang w:val="en-GB" w:eastAsia="zh-CN"/>
        </w:rPr>
        <w:t xml:space="preserve">for </w:t>
      </w:r>
      <w:r w:rsidRPr="00CD053C">
        <w:rPr>
          <w:rFonts w:eastAsia="SimSun"/>
          <w:b/>
          <w:szCs w:val="20"/>
          <w:lang w:val="en-GB" w:eastAsia="zh-CN"/>
        </w:rPr>
        <w:t>FR1</w:t>
      </w:r>
      <w:r w:rsidRPr="00977218">
        <w:rPr>
          <w:rFonts w:eastAsia="SimSun"/>
          <w:b/>
          <w:szCs w:val="20"/>
          <w:lang w:val="en-GB" w:eastAsia="zh-CN"/>
        </w:rPr>
        <w:t xml:space="preserve"> </w:t>
      </w:r>
      <w:r w:rsidR="007004BF">
        <w:rPr>
          <w:rFonts w:eastAsia="SimSun"/>
          <w:b/>
          <w:szCs w:val="20"/>
          <w:lang w:val="en-GB" w:eastAsia="zh-CN"/>
        </w:rPr>
        <w:t xml:space="preserve">for normal CP </w:t>
      </w:r>
      <w:r w:rsidRPr="00977218">
        <w:rPr>
          <w:rFonts w:eastAsia="SimSun"/>
          <w:b/>
          <w:szCs w:val="20"/>
          <w:lang w:val="en-GB" w:eastAsia="zh-CN"/>
        </w:rPr>
        <w:t xml:space="preserve">and </w:t>
      </w:r>
      <w:r>
        <w:rPr>
          <w:rFonts w:eastAsia="SimSun"/>
          <w:b/>
          <w:szCs w:val="20"/>
          <w:lang w:val="en-GB" w:eastAsia="zh-CN"/>
        </w:rPr>
        <w:t xml:space="preserve">SCS </w:t>
      </w:r>
      <w:r w:rsidRPr="00CD053C">
        <w:rPr>
          <w:rFonts w:eastAsia="SimSun"/>
          <w:b/>
          <w:szCs w:val="20"/>
          <w:lang w:val="en-GB" w:eastAsia="zh-CN"/>
        </w:rPr>
        <w:t>15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9A335B" w:rsidRPr="009D7105" w14:paraId="02D657B9" w14:textId="77777777" w:rsidTr="00CD586D">
        <w:trPr>
          <w:trHeight w:val="874"/>
          <w:jc w:val="center"/>
        </w:trPr>
        <w:tc>
          <w:tcPr>
            <w:tcW w:w="1170" w:type="dxa"/>
            <w:shd w:val="clear" w:color="auto" w:fill="auto"/>
            <w:vAlign w:val="center"/>
          </w:tcPr>
          <w:bookmarkEnd w:id="5"/>
          <w:p w14:paraId="38E247CF" w14:textId="77777777" w:rsidR="009A335B" w:rsidRPr="009D7105" w:rsidRDefault="009A335B" w:rsidP="00CD586D">
            <w:pPr>
              <w:pStyle w:val="TAH"/>
              <w:spacing w:after="100" w:afterAutospacing="1"/>
              <w:rPr>
                <w:rFonts w:ascii="Calibri" w:hAnsi="Calibri" w:cs="Calibri"/>
                <w:szCs w:val="18"/>
              </w:rPr>
            </w:pPr>
            <w:r w:rsidRPr="009D7105">
              <w:rPr>
                <w:rFonts w:ascii="Calibri" w:hAnsi="Calibri" w:cs="Calibri"/>
                <w:szCs w:val="18"/>
              </w:rPr>
              <w:t>Channel Bandwidth (MHz)</w:t>
            </w:r>
          </w:p>
        </w:tc>
        <w:tc>
          <w:tcPr>
            <w:tcW w:w="1063" w:type="dxa"/>
            <w:shd w:val="clear" w:color="auto" w:fill="auto"/>
            <w:vAlign w:val="center"/>
          </w:tcPr>
          <w:p w14:paraId="5BE9ABD6" w14:textId="77777777" w:rsidR="009A335B" w:rsidRPr="009D7105" w:rsidRDefault="009A335B" w:rsidP="00CD586D">
            <w:pPr>
              <w:pStyle w:val="TAH"/>
              <w:spacing w:after="100" w:afterAutospacing="1"/>
              <w:rPr>
                <w:rFonts w:ascii="Calibri" w:hAnsi="Calibri" w:cs="Calibri"/>
                <w:szCs w:val="18"/>
              </w:rPr>
            </w:pPr>
            <w:r w:rsidRPr="009D7105">
              <w:rPr>
                <w:rFonts w:ascii="Calibri" w:hAnsi="Calibri" w:cs="Calibri"/>
                <w:szCs w:val="18"/>
              </w:rPr>
              <w:t>Nominal FFT size</w:t>
            </w:r>
          </w:p>
        </w:tc>
        <w:tc>
          <w:tcPr>
            <w:tcW w:w="1418" w:type="dxa"/>
            <w:vAlign w:val="center"/>
          </w:tcPr>
          <w:p w14:paraId="2E721034" w14:textId="77777777" w:rsidR="009A335B" w:rsidRPr="009D7105" w:rsidRDefault="009A335B" w:rsidP="00CD586D">
            <w:pPr>
              <w:pStyle w:val="TAH"/>
              <w:spacing w:after="100" w:afterAutospacing="1"/>
              <w:rPr>
                <w:rFonts w:ascii="Calibri" w:hAnsi="Calibri" w:cs="Calibri"/>
                <w:szCs w:val="18"/>
              </w:rPr>
            </w:pPr>
            <w:r w:rsidRPr="009D7105">
              <w:rPr>
                <w:rFonts w:ascii="Calibri" w:hAnsi="Calibri" w:cs="Calibri"/>
                <w:szCs w:val="18"/>
              </w:rPr>
              <w:t>Sampling Rate (MHz)</w:t>
            </w:r>
          </w:p>
        </w:tc>
        <w:tc>
          <w:tcPr>
            <w:tcW w:w="1418" w:type="dxa"/>
            <w:shd w:val="clear" w:color="auto" w:fill="auto"/>
            <w:vAlign w:val="center"/>
          </w:tcPr>
          <w:p w14:paraId="68E45E19" w14:textId="0A205428" w:rsidR="009A335B" w:rsidRPr="009D7105" w:rsidRDefault="009A335B" w:rsidP="00CD586D">
            <w:pPr>
              <w:pStyle w:val="TAH"/>
              <w:spacing w:after="100" w:afterAutospacing="1"/>
              <w:rPr>
                <w:rFonts w:ascii="Calibri" w:hAnsi="Calibri" w:cs="Calibri"/>
                <w:szCs w:val="18"/>
              </w:rPr>
            </w:pPr>
            <w:r w:rsidRPr="009D7105">
              <w:rPr>
                <w:rFonts w:ascii="Calibri" w:hAnsi="Calibri" w:cs="Calibri"/>
                <w:position w:val="-14"/>
                <w:szCs w:val="18"/>
              </w:rPr>
              <w:object w:dxaOrig="380" w:dyaOrig="340" w14:anchorId="7DC99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8" o:title=""/>
                </v:shape>
                <o:OLEObject Type="Embed" ProgID="Equation.3" ShapeID="_x0000_i1025" DrawAspect="Content" ObjectID="_1577563540" r:id="rId9"/>
              </w:object>
            </w:r>
            <w:r w:rsidRPr="009D7105">
              <w:rPr>
                <w:rFonts w:ascii="Calibri" w:hAnsi="Calibri" w:cs="Calibri"/>
                <w:szCs w:val="18"/>
              </w:rPr>
              <w:t xml:space="preserve"> for</w:t>
            </w:r>
            <w:r>
              <w:rPr>
                <w:rFonts w:ascii="Calibri" w:hAnsi="Calibri" w:cs="Calibri"/>
                <w:szCs w:val="18"/>
              </w:rPr>
              <w:t xml:space="preserve"> CP </w:t>
            </w:r>
            <w:r w:rsidR="0011751F" w:rsidRPr="0011751F">
              <w:rPr>
                <w:rFonts w:ascii="Calibri" w:hAnsi="Calibri" w:cs="Calibri"/>
                <w:szCs w:val="18"/>
              </w:rPr>
              <w:t>≈</w:t>
            </w:r>
            <w:r w:rsidRPr="009D7105">
              <w:rPr>
                <w:rFonts w:ascii="Calibri" w:hAnsi="Calibri" w:cs="Calibri"/>
                <w:szCs w:val="18"/>
              </w:rPr>
              <w:t xml:space="preserve"> </w:t>
            </w:r>
            <w:r>
              <w:rPr>
                <w:rFonts w:ascii="Calibri" w:hAnsi="Calibri" w:cs="Calibri"/>
                <w:szCs w:val="18"/>
              </w:rPr>
              <w:t>7% FFT Size</w:t>
            </w:r>
          </w:p>
        </w:tc>
        <w:tc>
          <w:tcPr>
            <w:tcW w:w="992" w:type="dxa"/>
            <w:shd w:val="clear" w:color="auto" w:fill="auto"/>
            <w:vAlign w:val="center"/>
          </w:tcPr>
          <w:p w14:paraId="1BFAE2AA" w14:textId="0D4444D0" w:rsidR="009A335B" w:rsidRPr="009D7105" w:rsidRDefault="00977218" w:rsidP="00CD586D">
            <w:pPr>
              <w:pStyle w:val="TAH"/>
              <w:spacing w:after="100" w:afterAutospacing="1"/>
              <w:rPr>
                <w:rFonts w:ascii="Calibri" w:hAnsi="Calibri" w:cs="Calibri"/>
                <w:szCs w:val="18"/>
              </w:rPr>
            </w:pPr>
            <w:r w:rsidRPr="00977218">
              <w:rPr>
                <w:rFonts w:ascii="Calibri" w:hAnsi="Calibri" w:cs="Calibri"/>
                <w:szCs w:val="18"/>
              </w:rPr>
              <w:t>EVM window length W</w:t>
            </w:r>
          </w:p>
        </w:tc>
      </w:tr>
      <w:tr w:rsidR="00B61A75" w:rsidRPr="009D7105" w14:paraId="19260D57" w14:textId="77777777" w:rsidTr="00CD586D">
        <w:trPr>
          <w:trHeight w:val="288"/>
          <w:jc w:val="center"/>
        </w:trPr>
        <w:tc>
          <w:tcPr>
            <w:tcW w:w="1170" w:type="dxa"/>
            <w:vAlign w:val="center"/>
          </w:tcPr>
          <w:p w14:paraId="73EFFE04"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5</w:t>
            </w:r>
          </w:p>
        </w:tc>
        <w:tc>
          <w:tcPr>
            <w:tcW w:w="1063" w:type="dxa"/>
            <w:vAlign w:val="center"/>
          </w:tcPr>
          <w:p w14:paraId="58F0C6EE" w14:textId="7548AF2F"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512</w:t>
            </w:r>
          </w:p>
        </w:tc>
        <w:tc>
          <w:tcPr>
            <w:tcW w:w="1418" w:type="dxa"/>
            <w:vAlign w:val="center"/>
          </w:tcPr>
          <w:p w14:paraId="280C8363" w14:textId="0075A327"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7.68</w:t>
            </w:r>
          </w:p>
        </w:tc>
        <w:tc>
          <w:tcPr>
            <w:tcW w:w="1418" w:type="dxa"/>
            <w:vAlign w:val="center"/>
          </w:tcPr>
          <w:p w14:paraId="0319282A" w14:textId="3C00B30F"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36</w:t>
            </w:r>
          </w:p>
        </w:tc>
        <w:tc>
          <w:tcPr>
            <w:tcW w:w="992" w:type="dxa"/>
            <w:vAlign w:val="center"/>
          </w:tcPr>
          <w:p w14:paraId="77267366" w14:textId="01E22085"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18</w:t>
            </w:r>
          </w:p>
        </w:tc>
      </w:tr>
      <w:tr w:rsidR="00B61A75" w:rsidRPr="009D7105" w14:paraId="72E977D9" w14:textId="77777777" w:rsidTr="00CD586D">
        <w:trPr>
          <w:trHeight w:val="288"/>
          <w:jc w:val="center"/>
        </w:trPr>
        <w:tc>
          <w:tcPr>
            <w:tcW w:w="1170" w:type="dxa"/>
            <w:vAlign w:val="center"/>
          </w:tcPr>
          <w:p w14:paraId="63DA81C5"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10</w:t>
            </w:r>
          </w:p>
        </w:tc>
        <w:tc>
          <w:tcPr>
            <w:tcW w:w="1063" w:type="dxa"/>
            <w:vAlign w:val="center"/>
          </w:tcPr>
          <w:p w14:paraId="50B14120" w14:textId="5B0633A1"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1024</w:t>
            </w:r>
          </w:p>
        </w:tc>
        <w:tc>
          <w:tcPr>
            <w:tcW w:w="1418" w:type="dxa"/>
            <w:vAlign w:val="center"/>
          </w:tcPr>
          <w:p w14:paraId="3B1C4B4E" w14:textId="17F792D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15.36</w:t>
            </w:r>
          </w:p>
        </w:tc>
        <w:tc>
          <w:tcPr>
            <w:tcW w:w="1418" w:type="dxa"/>
            <w:vAlign w:val="center"/>
          </w:tcPr>
          <w:p w14:paraId="4781D1A4" w14:textId="0FC9FDEE"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72</w:t>
            </w:r>
          </w:p>
        </w:tc>
        <w:tc>
          <w:tcPr>
            <w:tcW w:w="992" w:type="dxa"/>
            <w:vAlign w:val="center"/>
          </w:tcPr>
          <w:p w14:paraId="5A546668" w14:textId="531F5E8A"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36</w:t>
            </w:r>
          </w:p>
        </w:tc>
      </w:tr>
      <w:tr w:rsidR="00B61A75" w:rsidRPr="009D7105" w14:paraId="32EC5646" w14:textId="77777777" w:rsidTr="00CD586D">
        <w:trPr>
          <w:trHeight w:val="288"/>
          <w:jc w:val="center"/>
        </w:trPr>
        <w:tc>
          <w:tcPr>
            <w:tcW w:w="1170" w:type="dxa"/>
            <w:vAlign w:val="center"/>
          </w:tcPr>
          <w:p w14:paraId="01A7B865"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15</w:t>
            </w:r>
          </w:p>
        </w:tc>
        <w:tc>
          <w:tcPr>
            <w:tcW w:w="1063" w:type="dxa"/>
            <w:vAlign w:val="center"/>
          </w:tcPr>
          <w:p w14:paraId="1A59B836" w14:textId="757AAE1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1536</w:t>
            </w:r>
          </w:p>
        </w:tc>
        <w:tc>
          <w:tcPr>
            <w:tcW w:w="1418" w:type="dxa"/>
            <w:vAlign w:val="center"/>
          </w:tcPr>
          <w:p w14:paraId="7EFCA7F6" w14:textId="7E76BAD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23.04</w:t>
            </w:r>
          </w:p>
        </w:tc>
        <w:tc>
          <w:tcPr>
            <w:tcW w:w="1418" w:type="dxa"/>
            <w:vAlign w:val="center"/>
          </w:tcPr>
          <w:p w14:paraId="3DC4847D" w14:textId="2BEBCE29"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108</w:t>
            </w:r>
          </w:p>
        </w:tc>
        <w:tc>
          <w:tcPr>
            <w:tcW w:w="992" w:type="dxa"/>
            <w:vAlign w:val="center"/>
          </w:tcPr>
          <w:p w14:paraId="371B71DF" w14:textId="1050C9F2"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54</w:t>
            </w:r>
          </w:p>
        </w:tc>
      </w:tr>
      <w:tr w:rsidR="00B61A75" w:rsidRPr="009D7105" w14:paraId="43726FA6" w14:textId="77777777" w:rsidTr="00CD586D">
        <w:trPr>
          <w:trHeight w:val="288"/>
          <w:jc w:val="center"/>
        </w:trPr>
        <w:tc>
          <w:tcPr>
            <w:tcW w:w="1170" w:type="dxa"/>
            <w:vAlign w:val="center"/>
          </w:tcPr>
          <w:p w14:paraId="2FB6823D"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20</w:t>
            </w:r>
          </w:p>
        </w:tc>
        <w:tc>
          <w:tcPr>
            <w:tcW w:w="1063" w:type="dxa"/>
            <w:vAlign w:val="center"/>
          </w:tcPr>
          <w:p w14:paraId="07AF2A97" w14:textId="06601498"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2048</w:t>
            </w:r>
          </w:p>
        </w:tc>
        <w:tc>
          <w:tcPr>
            <w:tcW w:w="1418" w:type="dxa"/>
            <w:vAlign w:val="center"/>
          </w:tcPr>
          <w:p w14:paraId="6601A0D2" w14:textId="2F02D03B"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30.72</w:t>
            </w:r>
          </w:p>
        </w:tc>
        <w:tc>
          <w:tcPr>
            <w:tcW w:w="1418" w:type="dxa"/>
            <w:vAlign w:val="center"/>
          </w:tcPr>
          <w:p w14:paraId="67837A71" w14:textId="19FB2614"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c>
          <w:tcPr>
            <w:tcW w:w="992" w:type="dxa"/>
            <w:vAlign w:val="center"/>
          </w:tcPr>
          <w:p w14:paraId="39FD3F4E" w14:textId="52F07B0C"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72</w:t>
            </w:r>
          </w:p>
        </w:tc>
      </w:tr>
      <w:tr w:rsidR="00B61A75" w:rsidRPr="009D7105" w14:paraId="2CC206BD" w14:textId="77777777" w:rsidTr="00CD586D">
        <w:trPr>
          <w:trHeight w:val="288"/>
          <w:jc w:val="center"/>
        </w:trPr>
        <w:tc>
          <w:tcPr>
            <w:tcW w:w="1170" w:type="dxa"/>
            <w:vAlign w:val="center"/>
          </w:tcPr>
          <w:p w14:paraId="183204C1"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25</w:t>
            </w:r>
          </w:p>
        </w:tc>
        <w:tc>
          <w:tcPr>
            <w:tcW w:w="1063" w:type="dxa"/>
            <w:vAlign w:val="center"/>
          </w:tcPr>
          <w:p w14:paraId="51ED2499" w14:textId="6EAD5486"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2048</w:t>
            </w:r>
          </w:p>
        </w:tc>
        <w:tc>
          <w:tcPr>
            <w:tcW w:w="1418" w:type="dxa"/>
            <w:vAlign w:val="center"/>
          </w:tcPr>
          <w:p w14:paraId="11A1DC2C" w14:textId="0A90785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30.72</w:t>
            </w:r>
          </w:p>
        </w:tc>
        <w:tc>
          <w:tcPr>
            <w:tcW w:w="1418" w:type="dxa"/>
            <w:vAlign w:val="center"/>
          </w:tcPr>
          <w:p w14:paraId="09884E9E" w14:textId="63665FF9"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c>
          <w:tcPr>
            <w:tcW w:w="992" w:type="dxa"/>
            <w:vAlign w:val="center"/>
          </w:tcPr>
          <w:p w14:paraId="4D3CB394" w14:textId="697CCBA4"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72</w:t>
            </w:r>
          </w:p>
        </w:tc>
      </w:tr>
      <w:tr w:rsidR="00B61A75" w:rsidRPr="009D7105" w14:paraId="668AAA66" w14:textId="77777777" w:rsidTr="00CD586D">
        <w:trPr>
          <w:trHeight w:val="288"/>
          <w:jc w:val="center"/>
        </w:trPr>
        <w:tc>
          <w:tcPr>
            <w:tcW w:w="1170" w:type="dxa"/>
            <w:vAlign w:val="center"/>
          </w:tcPr>
          <w:p w14:paraId="500417DB" w14:textId="7EF1300C" w:rsidR="00B61A75" w:rsidRPr="009D7105" w:rsidRDefault="00B61A75" w:rsidP="00B61A75">
            <w:pPr>
              <w:pStyle w:val="TAC"/>
              <w:spacing w:after="100" w:afterAutospacing="1"/>
              <w:rPr>
                <w:rFonts w:ascii="Calibri" w:hAnsi="Calibri" w:cs="Calibri"/>
                <w:szCs w:val="18"/>
              </w:rPr>
            </w:pPr>
            <w:r>
              <w:rPr>
                <w:rFonts w:ascii="Calibri" w:hAnsi="Calibri" w:cs="Calibri"/>
                <w:szCs w:val="18"/>
              </w:rPr>
              <w:t>30</w:t>
            </w:r>
          </w:p>
        </w:tc>
        <w:tc>
          <w:tcPr>
            <w:tcW w:w="1063" w:type="dxa"/>
            <w:vAlign w:val="center"/>
          </w:tcPr>
          <w:p w14:paraId="4814074C" w14:textId="739D39E7"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3072</w:t>
            </w:r>
          </w:p>
        </w:tc>
        <w:tc>
          <w:tcPr>
            <w:tcW w:w="1418" w:type="dxa"/>
            <w:vAlign w:val="center"/>
          </w:tcPr>
          <w:p w14:paraId="4368C72D" w14:textId="71C33F43"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46.08</w:t>
            </w:r>
          </w:p>
        </w:tc>
        <w:tc>
          <w:tcPr>
            <w:tcW w:w="1418" w:type="dxa"/>
            <w:vAlign w:val="center"/>
          </w:tcPr>
          <w:p w14:paraId="25ADD7A6" w14:textId="6A5EE05A"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216</w:t>
            </w:r>
          </w:p>
        </w:tc>
        <w:tc>
          <w:tcPr>
            <w:tcW w:w="992" w:type="dxa"/>
            <w:vAlign w:val="center"/>
          </w:tcPr>
          <w:p w14:paraId="1936CE07" w14:textId="54D1D601"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108</w:t>
            </w:r>
          </w:p>
        </w:tc>
      </w:tr>
      <w:tr w:rsidR="00B61A75" w:rsidRPr="009D7105" w14:paraId="43EEFF0E" w14:textId="77777777" w:rsidTr="00CD586D">
        <w:trPr>
          <w:trHeight w:val="288"/>
          <w:jc w:val="center"/>
        </w:trPr>
        <w:tc>
          <w:tcPr>
            <w:tcW w:w="1170" w:type="dxa"/>
            <w:vAlign w:val="center"/>
          </w:tcPr>
          <w:p w14:paraId="2A894F90"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40</w:t>
            </w:r>
          </w:p>
        </w:tc>
        <w:tc>
          <w:tcPr>
            <w:tcW w:w="1063" w:type="dxa"/>
            <w:vAlign w:val="center"/>
          </w:tcPr>
          <w:p w14:paraId="70BE050D" w14:textId="110BC121"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4096</w:t>
            </w:r>
          </w:p>
        </w:tc>
        <w:tc>
          <w:tcPr>
            <w:tcW w:w="1418" w:type="dxa"/>
            <w:vAlign w:val="center"/>
          </w:tcPr>
          <w:p w14:paraId="44D4B756" w14:textId="0AFCBD86"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61.44</w:t>
            </w:r>
          </w:p>
        </w:tc>
        <w:tc>
          <w:tcPr>
            <w:tcW w:w="1418" w:type="dxa"/>
            <w:vAlign w:val="center"/>
          </w:tcPr>
          <w:p w14:paraId="2F8A4293" w14:textId="1CFF6971"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288</w:t>
            </w:r>
          </w:p>
        </w:tc>
        <w:tc>
          <w:tcPr>
            <w:tcW w:w="992" w:type="dxa"/>
            <w:vAlign w:val="center"/>
          </w:tcPr>
          <w:p w14:paraId="6628BD31" w14:textId="0D7CCA87"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r>
      <w:tr w:rsidR="00B61A75" w:rsidRPr="009D7105" w14:paraId="50674D33" w14:textId="77777777" w:rsidTr="00CD586D">
        <w:trPr>
          <w:trHeight w:val="288"/>
          <w:jc w:val="center"/>
        </w:trPr>
        <w:tc>
          <w:tcPr>
            <w:tcW w:w="1170" w:type="dxa"/>
            <w:vAlign w:val="center"/>
          </w:tcPr>
          <w:p w14:paraId="42BB9866"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50</w:t>
            </w:r>
          </w:p>
        </w:tc>
        <w:tc>
          <w:tcPr>
            <w:tcW w:w="1063" w:type="dxa"/>
            <w:vAlign w:val="center"/>
          </w:tcPr>
          <w:p w14:paraId="31D25281" w14:textId="0772528C"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4096</w:t>
            </w:r>
          </w:p>
        </w:tc>
        <w:tc>
          <w:tcPr>
            <w:tcW w:w="1418" w:type="dxa"/>
            <w:vAlign w:val="center"/>
          </w:tcPr>
          <w:p w14:paraId="6CB3E358" w14:textId="47D56C7F"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61.44</w:t>
            </w:r>
          </w:p>
        </w:tc>
        <w:tc>
          <w:tcPr>
            <w:tcW w:w="1418" w:type="dxa"/>
            <w:vAlign w:val="center"/>
          </w:tcPr>
          <w:p w14:paraId="4C25A7EC" w14:textId="61B02159"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288</w:t>
            </w:r>
          </w:p>
        </w:tc>
        <w:tc>
          <w:tcPr>
            <w:tcW w:w="992" w:type="dxa"/>
            <w:vAlign w:val="center"/>
          </w:tcPr>
          <w:p w14:paraId="5BA7D370" w14:textId="3CFC2BAC"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r>
    </w:tbl>
    <w:p w14:paraId="31F9118C" w14:textId="77777777" w:rsidR="009A335B" w:rsidRPr="009D20F2" w:rsidRDefault="009A335B" w:rsidP="00DD3B6F">
      <w:pPr>
        <w:overflowPunct w:val="0"/>
        <w:autoSpaceDE w:val="0"/>
        <w:autoSpaceDN w:val="0"/>
        <w:adjustRightInd w:val="0"/>
        <w:spacing w:after="180"/>
        <w:jc w:val="both"/>
        <w:textAlignment w:val="baseline"/>
        <w:rPr>
          <w:rFonts w:eastAsia="SimSun"/>
          <w:szCs w:val="20"/>
          <w:lang w:val="en-GB" w:eastAsia="zh-CN"/>
        </w:rPr>
      </w:pPr>
    </w:p>
    <w:p w14:paraId="0C81AF7D" w14:textId="5B03540F"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r>
        <w:rPr>
          <w:rFonts w:eastAsia="SimSun"/>
          <w:b/>
          <w:szCs w:val="20"/>
          <w:lang w:val="en-GB" w:eastAsia="zh-CN"/>
        </w:rPr>
        <w:t>Table 4</w:t>
      </w:r>
      <w:r w:rsidRPr="009A335B">
        <w:rPr>
          <w:rFonts w:eastAsia="SimSun"/>
          <w:b/>
          <w:szCs w:val="20"/>
          <w:lang w:val="en-GB" w:eastAsia="zh-CN"/>
        </w:rPr>
        <w:t>: EVM window length</w:t>
      </w:r>
      <w:r>
        <w:rPr>
          <w:rFonts w:eastAsia="SimSun"/>
          <w:b/>
          <w:szCs w:val="20"/>
          <w:lang w:val="en-GB" w:eastAsia="zh-CN"/>
        </w:rPr>
        <w:t xml:space="preserve"> ‘W’</w:t>
      </w:r>
      <w:r w:rsidRPr="009A335B">
        <w:rPr>
          <w:rFonts w:eastAsia="SimSun"/>
          <w:b/>
          <w:szCs w:val="20"/>
          <w:lang w:val="en-GB" w:eastAsia="zh-CN"/>
        </w:rPr>
        <w:t xml:space="preserve"> for </w:t>
      </w:r>
      <w:r w:rsidRPr="00AB1AD3">
        <w:rPr>
          <w:rFonts w:eastAsia="SimSun"/>
          <w:b/>
          <w:szCs w:val="20"/>
          <w:lang w:val="en-GB" w:eastAsia="zh-CN"/>
        </w:rPr>
        <w:t xml:space="preserve">FR1 </w:t>
      </w:r>
      <w:r w:rsidR="007004BF" w:rsidRPr="007004BF">
        <w:rPr>
          <w:rFonts w:eastAsia="SimSun"/>
          <w:b/>
          <w:szCs w:val="20"/>
          <w:lang w:val="en-GB" w:eastAsia="zh-CN"/>
        </w:rPr>
        <w:t xml:space="preserve">for normal CP </w:t>
      </w:r>
      <w:r w:rsidRPr="00AB1AD3">
        <w:rPr>
          <w:rFonts w:eastAsia="SimSun"/>
          <w:b/>
          <w:szCs w:val="20"/>
          <w:lang w:val="en-GB" w:eastAsia="zh-CN"/>
        </w:rPr>
        <w:t xml:space="preserve">and </w:t>
      </w:r>
      <w:r>
        <w:rPr>
          <w:rFonts w:eastAsia="SimSun"/>
          <w:b/>
          <w:szCs w:val="20"/>
          <w:lang w:val="en-GB" w:eastAsia="zh-CN"/>
        </w:rPr>
        <w:t>SCS 30</w:t>
      </w:r>
      <w:r w:rsidRPr="00AB1AD3">
        <w:rPr>
          <w:rFonts w:eastAsia="SimSun"/>
          <w:b/>
          <w:szCs w:val="20"/>
          <w:lang w:val="en-GB" w:eastAsia="zh-CN"/>
        </w:rPr>
        <w:t xml:space="preserve">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2159FD8E" w14:textId="77777777" w:rsidTr="00CD586D">
        <w:trPr>
          <w:trHeight w:val="874"/>
          <w:jc w:val="center"/>
        </w:trPr>
        <w:tc>
          <w:tcPr>
            <w:tcW w:w="1170" w:type="dxa"/>
            <w:shd w:val="clear" w:color="auto" w:fill="auto"/>
            <w:vAlign w:val="center"/>
          </w:tcPr>
          <w:p w14:paraId="445E324A"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6CBC26B5"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0925E831"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0E494BC9" w14:textId="110C38F1"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7706364D">
                <v:shape id="_x0000_i1026" type="#_x0000_t75" style="width:19pt;height:17pt" o:ole="">
                  <v:imagedata r:id="rId8" o:title=""/>
                </v:shape>
                <o:OLEObject Type="Embed" ProgID="Equation.3" ShapeID="_x0000_i1026" DrawAspect="Content" ObjectID="_1577563541" r:id="rId10"/>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2CED2966" w14:textId="44C519AB" w:rsidR="00816F5B" w:rsidRPr="00816F5B" w:rsidRDefault="00977218" w:rsidP="00816F5B">
            <w:pPr>
              <w:keepNext/>
              <w:keepLines/>
              <w:spacing w:before="100" w:beforeAutospacing="1" w:after="100" w:afterAutospacing="1"/>
              <w:jc w:val="center"/>
              <w:rPr>
                <w:rFonts w:ascii="Calibri" w:hAnsi="Calibri" w:cs="Calibri"/>
                <w:b/>
                <w:sz w:val="18"/>
                <w:szCs w:val="18"/>
                <w:lang w:val="en-GB"/>
              </w:rPr>
            </w:pPr>
            <w:r w:rsidRPr="00977218">
              <w:rPr>
                <w:rFonts w:ascii="Calibri" w:hAnsi="Calibri" w:cs="Calibri"/>
                <w:b/>
                <w:sz w:val="18"/>
                <w:szCs w:val="18"/>
                <w:lang w:val="en-GB"/>
              </w:rPr>
              <w:t>EVM window length W</w:t>
            </w:r>
          </w:p>
        </w:tc>
      </w:tr>
      <w:tr w:rsidR="00B61A75" w:rsidRPr="00816F5B" w14:paraId="50D1484B" w14:textId="77777777" w:rsidTr="00CD586D">
        <w:trPr>
          <w:trHeight w:val="288"/>
          <w:jc w:val="center"/>
        </w:trPr>
        <w:tc>
          <w:tcPr>
            <w:tcW w:w="1170" w:type="dxa"/>
            <w:vAlign w:val="center"/>
          </w:tcPr>
          <w:p w14:paraId="1460FFB7"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5</w:t>
            </w:r>
          </w:p>
        </w:tc>
        <w:tc>
          <w:tcPr>
            <w:tcW w:w="1063" w:type="dxa"/>
            <w:vAlign w:val="center"/>
          </w:tcPr>
          <w:p w14:paraId="683EBBC3" w14:textId="3124453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256</w:t>
            </w:r>
          </w:p>
        </w:tc>
        <w:tc>
          <w:tcPr>
            <w:tcW w:w="1418" w:type="dxa"/>
            <w:vAlign w:val="center"/>
          </w:tcPr>
          <w:p w14:paraId="49B60F17" w14:textId="57813A9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7.68</w:t>
            </w:r>
          </w:p>
        </w:tc>
        <w:tc>
          <w:tcPr>
            <w:tcW w:w="1418" w:type="dxa"/>
            <w:vAlign w:val="center"/>
          </w:tcPr>
          <w:p w14:paraId="686DCABB" w14:textId="13B2396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c>
          <w:tcPr>
            <w:tcW w:w="992" w:type="dxa"/>
            <w:vAlign w:val="center"/>
          </w:tcPr>
          <w:p w14:paraId="57075EEB" w14:textId="3751103E"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8</w:t>
            </w:r>
          </w:p>
        </w:tc>
      </w:tr>
      <w:tr w:rsidR="00B61A75" w:rsidRPr="00816F5B" w14:paraId="62A66FBC" w14:textId="77777777" w:rsidTr="00CD586D">
        <w:trPr>
          <w:trHeight w:val="288"/>
          <w:jc w:val="center"/>
        </w:trPr>
        <w:tc>
          <w:tcPr>
            <w:tcW w:w="1170" w:type="dxa"/>
            <w:vAlign w:val="center"/>
          </w:tcPr>
          <w:p w14:paraId="07CF46CE"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w:t>
            </w:r>
          </w:p>
        </w:tc>
        <w:tc>
          <w:tcPr>
            <w:tcW w:w="1063" w:type="dxa"/>
            <w:vAlign w:val="center"/>
          </w:tcPr>
          <w:p w14:paraId="35DC1358" w14:textId="3BE8DC9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vAlign w:val="center"/>
          </w:tcPr>
          <w:p w14:paraId="56DEEDE2" w14:textId="6F642E7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vAlign w:val="center"/>
          </w:tcPr>
          <w:p w14:paraId="4158EBEA" w14:textId="7156F38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vAlign w:val="center"/>
          </w:tcPr>
          <w:p w14:paraId="0B5F50AB" w14:textId="2FCA592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0C9DAB36" w14:textId="77777777" w:rsidTr="00CD586D">
        <w:trPr>
          <w:trHeight w:val="288"/>
          <w:jc w:val="center"/>
        </w:trPr>
        <w:tc>
          <w:tcPr>
            <w:tcW w:w="1170" w:type="dxa"/>
            <w:vAlign w:val="center"/>
          </w:tcPr>
          <w:p w14:paraId="2619614E"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15</w:t>
            </w:r>
          </w:p>
        </w:tc>
        <w:tc>
          <w:tcPr>
            <w:tcW w:w="1063" w:type="dxa"/>
            <w:vAlign w:val="center"/>
          </w:tcPr>
          <w:p w14:paraId="36B6B74B" w14:textId="00CA89B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768</w:t>
            </w:r>
          </w:p>
        </w:tc>
        <w:tc>
          <w:tcPr>
            <w:tcW w:w="1418" w:type="dxa"/>
            <w:vAlign w:val="center"/>
          </w:tcPr>
          <w:p w14:paraId="1AA27670" w14:textId="751281A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23.04</w:t>
            </w:r>
          </w:p>
        </w:tc>
        <w:tc>
          <w:tcPr>
            <w:tcW w:w="1418" w:type="dxa"/>
            <w:vAlign w:val="center"/>
          </w:tcPr>
          <w:p w14:paraId="65A67762" w14:textId="6203EE4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c>
          <w:tcPr>
            <w:tcW w:w="992" w:type="dxa"/>
            <w:vAlign w:val="center"/>
          </w:tcPr>
          <w:p w14:paraId="3E3EDC7E" w14:textId="4BD8273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26</w:t>
            </w:r>
          </w:p>
        </w:tc>
      </w:tr>
      <w:tr w:rsidR="00B61A75" w:rsidRPr="00816F5B" w14:paraId="43DCFDFE" w14:textId="77777777" w:rsidTr="00CD586D">
        <w:trPr>
          <w:trHeight w:val="288"/>
          <w:jc w:val="center"/>
        </w:trPr>
        <w:tc>
          <w:tcPr>
            <w:tcW w:w="1170" w:type="dxa"/>
            <w:vAlign w:val="center"/>
          </w:tcPr>
          <w:p w14:paraId="17BDFD81"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20</w:t>
            </w:r>
          </w:p>
        </w:tc>
        <w:tc>
          <w:tcPr>
            <w:tcW w:w="1063" w:type="dxa"/>
            <w:vAlign w:val="center"/>
          </w:tcPr>
          <w:p w14:paraId="6EB2EAE5" w14:textId="3E65C05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60EA3366" w14:textId="60900B5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13C2B297" w14:textId="110FE49F"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2F49F8DD" w14:textId="29C25D5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7085F5FD" w14:textId="77777777" w:rsidTr="00CD586D">
        <w:trPr>
          <w:trHeight w:val="288"/>
          <w:jc w:val="center"/>
        </w:trPr>
        <w:tc>
          <w:tcPr>
            <w:tcW w:w="1170" w:type="dxa"/>
            <w:vAlign w:val="center"/>
          </w:tcPr>
          <w:p w14:paraId="1008CC99"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25</w:t>
            </w:r>
          </w:p>
        </w:tc>
        <w:tc>
          <w:tcPr>
            <w:tcW w:w="1063" w:type="dxa"/>
            <w:vAlign w:val="center"/>
          </w:tcPr>
          <w:p w14:paraId="3C9DBC75" w14:textId="2083813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0A53BB29" w14:textId="7000CDB4"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493FC187" w14:textId="69E0717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2DF02346" w14:textId="626DE4D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37EFD47F" w14:textId="77777777" w:rsidTr="00CD586D">
        <w:trPr>
          <w:trHeight w:val="288"/>
          <w:jc w:val="center"/>
        </w:trPr>
        <w:tc>
          <w:tcPr>
            <w:tcW w:w="1170" w:type="dxa"/>
            <w:vAlign w:val="center"/>
          </w:tcPr>
          <w:p w14:paraId="6467AFE6" w14:textId="2A2439D6"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30</w:t>
            </w:r>
          </w:p>
        </w:tc>
        <w:tc>
          <w:tcPr>
            <w:tcW w:w="1063" w:type="dxa"/>
            <w:vAlign w:val="center"/>
          </w:tcPr>
          <w:p w14:paraId="78D40775" w14:textId="2CF089D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vAlign w:val="center"/>
          </w:tcPr>
          <w:p w14:paraId="792F0BD6" w14:textId="22E58588"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46.08</w:t>
            </w:r>
          </w:p>
        </w:tc>
        <w:tc>
          <w:tcPr>
            <w:tcW w:w="1418" w:type="dxa"/>
            <w:vAlign w:val="center"/>
          </w:tcPr>
          <w:p w14:paraId="1CE60628" w14:textId="5A40664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c>
          <w:tcPr>
            <w:tcW w:w="992" w:type="dxa"/>
            <w:vAlign w:val="center"/>
          </w:tcPr>
          <w:p w14:paraId="3F86F849" w14:textId="739FC02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r>
      <w:tr w:rsidR="00B61A75" w:rsidRPr="00816F5B" w14:paraId="4159F9AE" w14:textId="77777777" w:rsidTr="00CD586D">
        <w:trPr>
          <w:trHeight w:val="288"/>
          <w:jc w:val="center"/>
        </w:trPr>
        <w:tc>
          <w:tcPr>
            <w:tcW w:w="1170" w:type="dxa"/>
            <w:vAlign w:val="center"/>
          </w:tcPr>
          <w:p w14:paraId="5E3AE8A3"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40</w:t>
            </w:r>
          </w:p>
        </w:tc>
        <w:tc>
          <w:tcPr>
            <w:tcW w:w="1063" w:type="dxa"/>
            <w:vAlign w:val="center"/>
          </w:tcPr>
          <w:p w14:paraId="14FBADA1" w14:textId="529A76C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1640A8FF" w14:textId="0ACB5A2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499FF842" w14:textId="364F5ECB"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1903C99B" w14:textId="1DF4618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2CC11C16" w14:textId="77777777" w:rsidTr="00CD586D">
        <w:trPr>
          <w:trHeight w:val="288"/>
          <w:jc w:val="center"/>
        </w:trPr>
        <w:tc>
          <w:tcPr>
            <w:tcW w:w="1170" w:type="dxa"/>
            <w:vAlign w:val="center"/>
          </w:tcPr>
          <w:p w14:paraId="33CC4ECB"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vAlign w:val="center"/>
          </w:tcPr>
          <w:p w14:paraId="3FF79FA2" w14:textId="434EFC7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19B3D42F" w14:textId="4839564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22DFC9BF" w14:textId="5AB08A5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7E4B607A" w14:textId="41B8C2B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3872F0A4" w14:textId="77777777" w:rsidTr="00CD586D">
        <w:trPr>
          <w:trHeight w:val="288"/>
          <w:jc w:val="center"/>
        </w:trPr>
        <w:tc>
          <w:tcPr>
            <w:tcW w:w="1170" w:type="dxa"/>
            <w:vAlign w:val="center"/>
          </w:tcPr>
          <w:p w14:paraId="075F43E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60</w:t>
            </w:r>
          </w:p>
        </w:tc>
        <w:tc>
          <w:tcPr>
            <w:tcW w:w="1063" w:type="dxa"/>
            <w:vAlign w:val="center"/>
          </w:tcPr>
          <w:p w14:paraId="6CBC821A" w14:textId="6812B168"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16D81E74" w14:textId="302CD53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vAlign w:val="center"/>
          </w:tcPr>
          <w:p w14:paraId="7C14F71E" w14:textId="42FBC70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216</w:t>
            </w:r>
          </w:p>
        </w:tc>
        <w:tc>
          <w:tcPr>
            <w:tcW w:w="992" w:type="dxa"/>
            <w:vAlign w:val="center"/>
          </w:tcPr>
          <w:p w14:paraId="4B5935D4" w14:textId="500EB4D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r>
      <w:tr w:rsidR="00B61A75" w:rsidRPr="00816F5B" w14:paraId="51558D1D" w14:textId="77777777" w:rsidTr="00CD586D">
        <w:trPr>
          <w:trHeight w:val="288"/>
          <w:jc w:val="center"/>
        </w:trPr>
        <w:tc>
          <w:tcPr>
            <w:tcW w:w="1170" w:type="dxa"/>
            <w:vAlign w:val="center"/>
          </w:tcPr>
          <w:p w14:paraId="148336A7" w14:textId="0F2588E9"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70</w:t>
            </w:r>
          </w:p>
        </w:tc>
        <w:tc>
          <w:tcPr>
            <w:tcW w:w="1063" w:type="dxa"/>
            <w:vAlign w:val="center"/>
          </w:tcPr>
          <w:p w14:paraId="08D450E1" w14:textId="5F3CE53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542F81A8" w14:textId="3E32368A"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vAlign w:val="center"/>
          </w:tcPr>
          <w:p w14:paraId="3D8DF388" w14:textId="27631185"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216</w:t>
            </w:r>
          </w:p>
        </w:tc>
        <w:tc>
          <w:tcPr>
            <w:tcW w:w="992" w:type="dxa"/>
            <w:vAlign w:val="center"/>
          </w:tcPr>
          <w:p w14:paraId="09C478A8" w14:textId="1EA3D67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r>
      <w:tr w:rsidR="00B61A75" w:rsidRPr="00816F5B" w14:paraId="07DBF73C" w14:textId="77777777" w:rsidTr="00CD586D">
        <w:trPr>
          <w:trHeight w:val="288"/>
          <w:jc w:val="center"/>
        </w:trPr>
        <w:tc>
          <w:tcPr>
            <w:tcW w:w="1170" w:type="dxa"/>
            <w:vAlign w:val="center"/>
          </w:tcPr>
          <w:p w14:paraId="2C868943"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80</w:t>
            </w:r>
          </w:p>
        </w:tc>
        <w:tc>
          <w:tcPr>
            <w:tcW w:w="1063" w:type="dxa"/>
            <w:vAlign w:val="center"/>
          </w:tcPr>
          <w:p w14:paraId="404CA655" w14:textId="0E66463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5795E04C" w14:textId="04A0FA1D"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2BCAA026" w14:textId="2EA7D24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176E91CC" w14:textId="77399F1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r w:rsidR="00B61A75" w:rsidRPr="00816F5B" w14:paraId="0464FACB" w14:textId="77777777" w:rsidTr="00CD586D">
        <w:trPr>
          <w:trHeight w:val="288"/>
          <w:jc w:val="center"/>
        </w:trPr>
        <w:tc>
          <w:tcPr>
            <w:tcW w:w="1170" w:type="dxa"/>
            <w:vAlign w:val="center"/>
          </w:tcPr>
          <w:p w14:paraId="5D802ADE" w14:textId="2564AF0A"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90</w:t>
            </w:r>
          </w:p>
        </w:tc>
        <w:tc>
          <w:tcPr>
            <w:tcW w:w="1063" w:type="dxa"/>
            <w:vAlign w:val="center"/>
          </w:tcPr>
          <w:p w14:paraId="18F96C7B" w14:textId="78982364"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33C35864" w14:textId="7F92B9D2"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6822C686" w14:textId="3AEFAF4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1926E67D" w14:textId="1824896B"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r w:rsidR="00B61A75" w:rsidRPr="00816F5B" w14:paraId="045C2279" w14:textId="77777777" w:rsidTr="00CD586D">
        <w:trPr>
          <w:trHeight w:val="288"/>
          <w:jc w:val="center"/>
        </w:trPr>
        <w:tc>
          <w:tcPr>
            <w:tcW w:w="1170" w:type="dxa"/>
            <w:vAlign w:val="center"/>
          </w:tcPr>
          <w:p w14:paraId="1CA86E2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vAlign w:val="center"/>
          </w:tcPr>
          <w:p w14:paraId="049667DF" w14:textId="4CB8980D"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191B951B" w14:textId="60ADFDD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5233DE09" w14:textId="0DEF25A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2AD9E613" w14:textId="2A8337C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bl>
    <w:p w14:paraId="793BEB18" w14:textId="64A2FDF5"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p>
    <w:p w14:paraId="5BF58741" w14:textId="77777777" w:rsidR="000740B0" w:rsidRDefault="000740B0" w:rsidP="00816F5B">
      <w:pPr>
        <w:overflowPunct w:val="0"/>
        <w:autoSpaceDE w:val="0"/>
        <w:autoSpaceDN w:val="0"/>
        <w:adjustRightInd w:val="0"/>
        <w:spacing w:after="180"/>
        <w:jc w:val="center"/>
        <w:textAlignment w:val="baseline"/>
        <w:rPr>
          <w:rFonts w:eastAsia="SimSun"/>
          <w:b/>
          <w:szCs w:val="20"/>
          <w:lang w:val="en-GB" w:eastAsia="zh-CN"/>
        </w:rPr>
      </w:pPr>
    </w:p>
    <w:p w14:paraId="0AF2FCC9" w14:textId="5098915F"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r>
        <w:rPr>
          <w:rFonts w:eastAsia="SimSun"/>
          <w:b/>
          <w:szCs w:val="20"/>
          <w:lang w:val="en-GB" w:eastAsia="zh-CN"/>
        </w:rPr>
        <w:lastRenderedPageBreak/>
        <w:t>Table 5</w:t>
      </w:r>
      <w:r w:rsidRPr="00816F5B">
        <w:rPr>
          <w:rFonts w:eastAsia="SimSun"/>
          <w:b/>
          <w:szCs w:val="20"/>
          <w:lang w:val="en-GB" w:eastAsia="zh-CN"/>
        </w:rPr>
        <w:t xml:space="preserve">: EVM window length </w:t>
      </w:r>
      <w:r>
        <w:rPr>
          <w:rFonts w:eastAsia="SimSun"/>
          <w:b/>
          <w:szCs w:val="20"/>
          <w:lang w:val="en-GB" w:eastAsia="zh-CN"/>
        </w:rPr>
        <w:t xml:space="preserve">‘W’ </w:t>
      </w:r>
      <w:r w:rsidRPr="00816F5B">
        <w:rPr>
          <w:rFonts w:eastAsia="SimSun"/>
          <w:b/>
          <w:szCs w:val="20"/>
          <w:lang w:val="en-GB" w:eastAsia="zh-CN"/>
        </w:rPr>
        <w:t>f</w:t>
      </w:r>
      <w:r>
        <w:rPr>
          <w:rFonts w:eastAsia="SimSun"/>
          <w:b/>
          <w:szCs w:val="20"/>
          <w:lang w:val="en-GB" w:eastAsia="zh-CN"/>
        </w:rPr>
        <w:t xml:space="preserve">or FR1 </w:t>
      </w:r>
      <w:r w:rsidR="007004BF" w:rsidRPr="007004BF">
        <w:rPr>
          <w:rFonts w:eastAsia="SimSun"/>
          <w:b/>
          <w:szCs w:val="20"/>
          <w:lang w:val="en-GB" w:eastAsia="zh-CN"/>
        </w:rPr>
        <w:t xml:space="preserve">for normal CP </w:t>
      </w:r>
      <w:r>
        <w:rPr>
          <w:rFonts w:eastAsia="SimSun"/>
          <w:b/>
          <w:szCs w:val="20"/>
          <w:lang w:val="en-GB" w:eastAsia="zh-CN"/>
        </w:rPr>
        <w:t>and SCS 6</w:t>
      </w:r>
      <w:r w:rsidRPr="00816F5B">
        <w:rPr>
          <w:rFonts w:eastAsia="SimSun"/>
          <w:b/>
          <w:szCs w:val="20"/>
          <w:lang w:val="en-GB" w:eastAsia="zh-CN"/>
        </w:rPr>
        <w:t>0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66EE15BD" w14:textId="77777777" w:rsidTr="00CD586D">
        <w:trPr>
          <w:trHeight w:val="874"/>
          <w:jc w:val="center"/>
        </w:trPr>
        <w:tc>
          <w:tcPr>
            <w:tcW w:w="1170" w:type="dxa"/>
            <w:shd w:val="clear" w:color="auto" w:fill="auto"/>
            <w:vAlign w:val="center"/>
          </w:tcPr>
          <w:p w14:paraId="5548B4E0"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614FD3B5"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4E79BAE4"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2F03AB80" w14:textId="1BE646AB"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0BF87261">
                <v:shape id="_x0000_i1027" type="#_x0000_t75" style="width:19pt;height:17pt" o:ole="">
                  <v:imagedata r:id="rId8" o:title=""/>
                </v:shape>
                <o:OLEObject Type="Embed" ProgID="Equation.3" ShapeID="_x0000_i1027" DrawAspect="Content" ObjectID="_1577563542" r:id="rId11"/>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3AD70BD7" w14:textId="25C3B1C4" w:rsidR="00816F5B" w:rsidRPr="00977218" w:rsidRDefault="00977218" w:rsidP="00816F5B">
            <w:pPr>
              <w:keepNext/>
              <w:keepLines/>
              <w:spacing w:before="100" w:beforeAutospacing="1" w:after="100" w:afterAutospacing="1"/>
              <w:jc w:val="center"/>
              <w:rPr>
                <w:rFonts w:ascii="Calibri" w:hAnsi="Calibri" w:cs="Calibri"/>
                <w:b/>
                <w:sz w:val="18"/>
                <w:szCs w:val="18"/>
                <w:lang w:val="en-GB"/>
              </w:rPr>
            </w:pPr>
            <w:r w:rsidRPr="009D20F2">
              <w:rPr>
                <w:rFonts w:ascii="Calibri" w:hAnsi="Calibri" w:cs="Calibri"/>
                <w:b/>
                <w:sz w:val="18"/>
                <w:szCs w:val="18"/>
              </w:rPr>
              <w:t>EVM window length W</w:t>
            </w:r>
          </w:p>
        </w:tc>
      </w:tr>
      <w:tr w:rsidR="00B61A75" w:rsidRPr="00816F5B" w14:paraId="11C439A3" w14:textId="77777777" w:rsidTr="00D60821">
        <w:trPr>
          <w:trHeight w:val="288"/>
          <w:jc w:val="center"/>
        </w:trPr>
        <w:tc>
          <w:tcPr>
            <w:tcW w:w="1170" w:type="dxa"/>
            <w:vAlign w:val="center"/>
          </w:tcPr>
          <w:p w14:paraId="56C4DD4F"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w:t>
            </w:r>
          </w:p>
        </w:tc>
        <w:tc>
          <w:tcPr>
            <w:tcW w:w="1063" w:type="dxa"/>
          </w:tcPr>
          <w:p w14:paraId="596AFDE2" w14:textId="06FFA02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256</w:t>
            </w:r>
          </w:p>
        </w:tc>
        <w:tc>
          <w:tcPr>
            <w:tcW w:w="1418" w:type="dxa"/>
          </w:tcPr>
          <w:p w14:paraId="789AAD4D" w14:textId="17B0410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tcPr>
          <w:p w14:paraId="60F759E2" w14:textId="5FBC68B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c>
          <w:tcPr>
            <w:tcW w:w="992" w:type="dxa"/>
          </w:tcPr>
          <w:p w14:paraId="0C401722" w14:textId="5A0AEC6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8</w:t>
            </w:r>
          </w:p>
        </w:tc>
      </w:tr>
      <w:tr w:rsidR="00B61A75" w:rsidRPr="00816F5B" w14:paraId="110379B8" w14:textId="77777777" w:rsidTr="00D60821">
        <w:trPr>
          <w:trHeight w:val="288"/>
          <w:jc w:val="center"/>
        </w:trPr>
        <w:tc>
          <w:tcPr>
            <w:tcW w:w="1170" w:type="dxa"/>
            <w:vAlign w:val="center"/>
          </w:tcPr>
          <w:p w14:paraId="2FE3E43A"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15</w:t>
            </w:r>
          </w:p>
        </w:tc>
        <w:tc>
          <w:tcPr>
            <w:tcW w:w="1063" w:type="dxa"/>
          </w:tcPr>
          <w:p w14:paraId="54B75FE2" w14:textId="701C322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384</w:t>
            </w:r>
          </w:p>
        </w:tc>
        <w:tc>
          <w:tcPr>
            <w:tcW w:w="1418" w:type="dxa"/>
          </w:tcPr>
          <w:p w14:paraId="19E640A3" w14:textId="04BC5930"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23.04</w:t>
            </w:r>
          </w:p>
        </w:tc>
        <w:tc>
          <w:tcPr>
            <w:tcW w:w="1418" w:type="dxa"/>
          </w:tcPr>
          <w:p w14:paraId="314A7765" w14:textId="48B62C4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27</w:t>
            </w:r>
          </w:p>
        </w:tc>
        <w:tc>
          <w:tcPr>
            <w:tcW w:w="992" w:type="dxa"/>
          </w:tcPr>
          <w:p w14:paraId="10D330CA" w14:textId="0FCD6F3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13</w:t>
            </w:r>
          </w:p>
        </w:tc>
      </w:tr>
      <w:tr w:rsidR="00B61A75" w:rsidRPr="00816F5B" w14:paraId="11E3E87C" w14:textId="77777777" w:rsidTr="00D60821">
        <w:trPr>
          <w:trHeight w:val="288"/>
          <w:jc w:val="center"/>
        </w:trPr>
        <w:tc>
          <w:tcPr>
            <w:tcW w:w="1170" w:type="dxa"/>
            <w:vAlign w:val="center"/>
          </w:tcPr>
          <w:p w14:paraId="4D61547F"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20</w:t>
            </w:r>
          </w:p>
        </w:tc>
        <w:tc>
          <w:tcPr>
            <w:tcW w:w="1063" w:type="dxa"/>
          </w:tcPr>
          <w:p w14:paraId="29F35F02" w14:textId="57307F80"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tcPr>
          <w:p w14:paraId="7890A584" w14:textId="7A982844"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tcPr>
          <w:p w14:paraId="602AB854" w14:textId="3A4D9F95"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tcPr>
          <w:p w14:paraId="61EE66A0" w14:textId="4EEFD9B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200D16CF" w14:textId="77777777" w:rsidTr="00D60821">
        <w:trPr>
          <w:trHeight w:val="288"/>
          <w:jc w:val="center"/>
        </w:trPr>
        <w:tc>
          <w:tcPr>
            <w:tcW w:w="1170" w:type="dxa"/>
            <w:vAlign w:val="center"/>
          </w:tcPr>
          <w:p w14:paraId="6F5AA72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25</w:t>
            </w:r>
          </w:p>
        </w:tc>
        <w:tc>
          <w:tcPr>
            <w:tcW w:w="1063" w:type="dxa"/>
          </w:tcPr>
          <w:p w14:paraId="03CB4F4D" w14:textId="628113D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tcPr>
          <w:p w14:paraId="29ADDF11" w14:textId="0CE39D7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tcPr>
          <w:p w14:paraId="0E535B75" w14:textId="131D919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tcPr>
          <w:p w14:paraId="2EE84789" w14:textId="706704C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29CA723E" w14:textId="77777777" w:rsidTr="00D60821">
        <w:trPr>
          <w:trHeight w:val="288"/>
          <w:jc w:val="center"/>
        </w:trPr>
        <w:tc>
          <w:tcPr>
            <w:tcW w:w="1170" w:type="dxa"/>
            <w:vAlign w:val="center"/>
          </w:tcPr>
          <w:p w14:paraId="53A298EE" w14:textId="3F92F090"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30</w:t>
            </w:r>
          </w:p>
        </w:tc>
        <w:tc>
          <w:tcPr>
            <w:tcW w:w="1063" w:type="dxa"/>
          </w:tcPr>
          <w:p w14:paraId="1FD1BBA1" w14:textId="3B2F259A"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768</w:t>
            </w:r>
          </w:p>
        </w:tc>
        <w:tc>
          <w:tcPr>
            <w:tcW w:w="1418" w:type="dxa"/>
          </w:tcPr>
          <w:p w14:paraId="4C17C8CF" w14:textId="1AC2609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46.08</w:t>
            </w:r>
          </w:p>
        </w:tc>
        <w:tc>
          <w:tcPr>
            <w:tcW w:w="1418" w:type="dxa"/>
          </w:tcPr>
          <w:p w14:paraId="477F8551" w14:textId="2E00139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c>
          <w:tcPr>
            <w:tcW w:w="992" w:type="dxa"/>
          </w:tcPr>
          <w:p w14:paraId="022A3F49" w14:textId="53FC4B1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26</w:t>
            </w:r>
          </w:p>
        </w:tc>
      </w:tr>
      <w:tr w:rsidR="00B61A75" w:rsidRPr="00816F5B" w14:paraId="15D0B689" w14:textId="77777777" w:rsidTr="00D60821">
        <w:trPr>
          <w:trHeight w:val="288"/>
          <w:jc w:val="center"/>
        </w:trPr>
        <w:tc>
          <w:tcPr>
            <w:tcW w:w="1170" w:type="dxa"/>
            <w:vAlign w:val="center"/>
          </w:tcPr>
          <w:p w14:paraId="3130B3FB"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40</w:t>
            </w:r>
          </w:p>
        </w:tc>
        <w:tc>
          <w:tcPr>
            <w:tcW w:w="1063" w:type="dxa"/>
          </w:tcPr>
          <w:p w14:paraId="3475612D" w14:textId="10D8A265"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tcPr>
          <w:p w14:paraId="161DCFA5" w14:textId="61DAC0A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tcPr>
          <w:p w14:paraId="10B3ADAF" w14:textId="201D96D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tcPr>
          <w:p w14:paraId="581AC3A7" w14:textId="2A309D95"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4F3EAE50" w14:textId="77777777" w:rsidTr="00D60821">
        <w:trPr>
          <w:trHeight w:val="288"/>
          <w:jc w:val="center"/>
        </w:trPr>
        <w:tc>
          <w:tcPr>
            <w:tcW w:w="1170" w:type="dxa"/>
            <w:vAlign w:val="center"/>
          </w:tcPr>
          <w:p w14:paraId="02F76995"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tcPr>
          <w:p w14:paraId="689A3B5D" w14:textId="261A310D"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tcPr>
          <w:p w14:paraId="7FE44E81" w14:textId="55D883F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tcPr>
          <w:p w14:paraId="74A49509" w14:textId="6E4C203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tcPr>
          <w:p w14:paraId="68F662F1" w14:textId="797D4E6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69DB0A69" w14:textId="77777777" w:rsidTr="00D60821">
        <w:trPr>
          <w:trHeight w:val="288"/>
          <w:jc w:val="center"/>
        </w:trPr>
        <w:tc>
          <w:tcPr>
            <w:tcW w:w="1170" w:type="dxa"/>
            <w:vAlign w:val="center"/>
          </w:tcPr>
          <w:p w14:paraId="32B20915"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60</w:t>
            </w:r>
          </w:p>
        </w:tc>
        <w:tc>
          <w:tcPr>
            <w:tcW w:w="1063" w:type="dxa"/>
          </w:tcPr>
          <w:p w14:paraId="7313322F" w14:textId="5736811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tcPr>
          <w:p w14:paraId="427920D2" w14:textId="610332EF"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tcPr>
          <w:p w14:paraId="3BECF9EC" w14:textId="52C5E40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c>
          <w:tcPr>
            <w:tcW w:w="992" w:type="dxa"/>
          </w:tcPr>
          <w:p w14:paraId="0D3CA037" w14:textId="0CC994E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r>
      <w:tr w:rsidR="00B61A75" w:rsidRPr="00816F5B" w14:paraId="48C53AE8" w14:textId="77777777" w:rsidTr="00D60821">
        <w:trPr>
          <w:trHeight w:val="288"/>
          <w:jc w:val="center"/>
        </w:trPr>
        <w:tc>
          <w:tcPr>
            <w:tcW w:w="1170" w:type="dxa"/>
            <w:vAlign w:val="center"/>
          </w:tcPr>
          <w:p w14:paraId="662C28BC" w14:textId="0041D150"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70</w:t>
            </w:r>
          </w:p>
        </w:tc>
        <w:tc>
          <w:tcPr>
            <w:tcW w:w="1063" w:type="dxa"/>
          </w:tcPr>
          <w:p w14:paraId="4723AA16" w14:textId="2C62D3F0"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tcPr>
          <w:p w14:paraId="3E40D626" w14:textId="66696C7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tcPr>
          <w:p w14:paraId="58644692" w14:textId="7573CA2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c>
          <w:tcPr>
            <w:tcW w:w="992" w:type="dxa"/>
          </w:tcPr>
          <w:p w14:paraId="19F435EB" w14:textId="761E423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r>
      <w:tr w:rsidR="00B61A75" w:rsidRPr="00816F5B" w14:paraId="1EB92553" w14:textId="77777777" w:rsidTr="00D60821">
        <w:trPr>
          <w:trHeight w:val="288"/>
          <w:jc w:val="center"/>
        </w:trPr>
        <w:tc>
          <w:tcPr>
            <w:tcW w:w="1170" w:type="dxa"/>
            <w:vAlign w:val="center"/>
          </w:tcPr>
          <w:p w14:paraId="132B535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80</w:t>
            </w:r>
          </w:p>
        </w:tc>
        <w:tc>
          <w:tcPr>
            <w:tcW w:w="1063" w:type="dxa"/>
          </w:tcPr>
          <w:p w14:paraId="0028C105" w14:textId="01DECC9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tcPr>
          <w:p w14:paraId="368187D3" w14:textId="5B5B6E88"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tcPr>
          <w:p w14:paraId="22448D89" w14:textId="5DAC41A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tcPr>
          <w:p w14:paraId="3AF68781" w14:textId="345FAA3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670D8E4D" w14:textId="77777777" w:rsidTr="00D60821">
        <w:trPr>
          <w:trHeight w:val="288"/>
          <w:jc w:val="center"/>
        </w:trPr>
        <w:tc>
          <w:tcPr>
            <w:tcW w:w="1170" w:type="dxa"/>
            <w:vAlign w:val="center"/>
          </w:tcPr>
          <w:p w14:paraId="056F9D86" w14:textId="73F392DD"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90</w:t>
            </w:r>
          </w:p>
        </w:tc>
        <w:tc>
          <w:tcPr>
            <w:tcW w:w="1063" w:type="dxa"/>
          </w:tcPr>
          <w:p w14:paraId="25FAD80D" w14:textId="5512C8B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tcPr>
          <w:p w14:paraId="233F314F" w14:textId="4CAA02A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tcPr>
          <w:p w14:paraId="4A535B39" w14:textId="3135483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tcPr>
          <w:p w14:paraId="7ADF6408" w14:textId="641F531F"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4F43C0D0" w14:textId="77777777" w:rsidTr="00D60821">
        <w:trPr>
          <w:trHeight w:val="288"/>
          <w:jc w:val="center"/>
        </w:trPr>
        <w:tc>
          <w:tcPr>
            <w:tcW w:w="1170" w:type="dxa"/>
            <w:vAlign w:val="center"/>
          </w:tcPr>
          <w:p w14:paraId="3FD9A33D"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tcPr>
          <w:p w14:paraId="1B583CF2" w14:textId="20C4A58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tcPr>
          <w:p w14:paraId="2326C4F7" w14:textId="330E062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tcPr>
          <w:p w14:paraId="215F0249" w14:textId="3C0EDA2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tcPr>
          <w:p w14:paraId="54E77A18" w14:textId="20D4487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bookmarkEnd w:id="6"/>
    </w:tbl>
    <w:p w14:paraId="617A240C" w14:textId="0FC1A062" w:rsidR="00816F5B" w:rsidRDefault="00816F5B" w:rsidP="00816F5B">
      <w:pPr>
        <w:overflowPunct w:val="0"/>
        <w:autoSpaceDE w:val="0"/>
        <w:autoSpaceDN w:val="0"/>
        <w:adjustRightInd w:val="0"/>
        <w:spacing w:after="180"/>
        <w:jc w:val="center"/>
        <w:textAlignment w:val="baseline"/>
        <w:rPr>
          <w:rFonts w:eastAsia="SimSun"/>
          <w:szCs w:val="20"/>
          <w:lang w:val="en-GB" w:eastAsia="zh-CN"/>
        </w:rPr>
      </w:pPr>
    </w:p>
    <w:p w14:paraId="4077C324" w14:textId="1D986574" w:rsidR="00306D10" w:rsidRPr="00AB1AD3" w:rsidRDefault="00306D10" w:rsidP="00306D10">
      <w:pPr>
        <w:overflowPunct w:val="0"/>
        <w:autoSpaceDE w:val="0"/>
        <w:autoSpaceDN w:val="0"/>
        <w:adjustRightInd w:val="0"/>
        <w:spacing w:after="180"/>
        <w:jc w:val="both"/>
        <w:textAlignment w:val="baseline"/>
        <w:rPr>
          <w:rFonts w:eastAsia="SimSun"/>
          <w:szCs w:val="20"/>
          <w:lang w:val="en-GB" w:eastAsia="zh-CN"/>
        </w:rPr>
      </w:pPr>
      <w:r w:rsidRPr="00AB1AD3">
        <w:rPr>
          <w:rFonts w:eastAsia="SimSun"/>
          <w:szCs w:val="20"/>
          <w:lang w:val="en-GB" w:eastAsia="zh-CN"/>
        </w:rPr>
        <w:t xml:space="preserve">Table </w:t>
      </w:r>
      <w:r>
        <w:rPr>
          <w:rFonts w:eastAsia="SimSun"/>
          <w:szCs w:val="20"/>
          <w:lang w:val="en-GB" w:eastAsia="zh-CN"/>
        </w:rPr>
        <w:t>6</w:t>
      </w:r>
      <w:r w:rsidRPr="00AB1AD3">
        <w:rPr>
          <w:rFonts w:eastAsia="SimSun"/>
          <w:szCs w:val="20"/>
          <w:lang w:val="en-GB" w:eastAsia="zh-CN"/>
        </w:rPr>
        <w:t xml:space="preserve"> to table </w:t>
      </w:r>
      <w:r>
        <w:rPr>
          <w:rFonts w:eastAsia="SimSun"/>
          <w:szCs w:val="20"/>
          <w:lang w:val="en-GB" w:eastAsia="zh-CN"/>
        </w:rPr>
        <w:t>7</w:t>
      </w:r>
      <w:r w:rsidRPr="00AB1AD3">
        <w:rPr>
          <w:rFonts w:eastAsia="SimSun"/>
          <w:szCs w:val="20"/>
          <w:lang w:val="en-GB" w:eastAsia="zh-CN"/>
        </w:rPr>
        <w:t xml:space="preserve"> present</w:t>
      </w:r>
      <w:r w:rsidR="000B7465">
        <w:rPr>
          <w:rFonts w:eastAsia="SimSun"/>
          <w:szCs w:val="20"/>
          <w:lang w:val="en-GB" w:eastAsia="zh-CN"/>
        </w:rPr>
        <w:t xml:space="preserve"> </w:t>
      </w:r>
      <w:r w:rsidRPr="00AB1AD3">
        <w:rPr>
          <w:rFonts w:eastAsia="SimSun"/>
          <w:szCs w:val="20"/>
          <w:lang w:val="en-GB" w:eastAsia="zh-CN"/>
        </w:rPr>
        <w:t xml:space="preserve">EVM window length </w:t>
      </w:r>
      <w:r>
        <w:rPr>
          <w:rFonts w:eastAsia="SimSun"/>
          <w:szCs w:val="20"/>
          <w:lang w:val="en-GB" w:eastAsia="zh-CN"/>
        </w:rPr>
        <w:t xml:space="preserve">‘W’ for frequency range </w:t>
      </w:r>
      <w:r w:rsidR="000B7465">
        <w:rPr>
          <w:rFonts w:eastAsia="SimSun"/>
          <w:szCs w:val="20"/>
          <w:lang w:val="en-GB" w:eastAsia="zh-CN"/>
        </w:rPr>
        <w:t>2</w:t>
      </w:r>
      <w:r>
        <w:rPr>
          <w:rFonts w:eastAsia="SimSun"/>
          <w:szCs w:val="20"/>
          <w:lang w:val="en-GB" w:eastAsia="zh-CN"/>
        </w:rPr>
        <w:t xml:space="preserve"> (FR</w:t>
      </w:r>
      <w:r w:rsidR="000B7465">
        <w:rPr>
          <w:rFonts w:eastAsia="SimSun"/>
          <w:szCs w:val="20"/>
          <w:lang w:val="en-GB" w:eastAsia="zh-CN"/>
        </w:rPr>
        <w:t>2</w:t>
      </w:r>
      <w:r>
        <w:rPr>
          <w:rFonts w:eastAsia="SimSun"/>
          <w:szCs w:val="20"/>
          <w:lang w:val="en-GB" w:eastAsia="zh-CN"/>
        </w:rPr>
        <w:t xml:space="preserve">) </w:t>
      </w:r>
      <w:r w:rsidR="007860AB">
        <w:rPr>
          <w:rFonts w:eastAsia="SimSun"/>
          <w:szCs w:val="20"/>
          <w:lang w:val="en-GB" w:eastAsia="zh-CN"/>
        </w:rPr>
        <w:t xml:space="preserve">for normal CP </w:t>
      </w:r>
      <w:r>
        <w:rPr>
          <w:rFonts w:eastAsia="SimSun"/>
          <w:szCs w:val="20"/>
          <w:lang w:val="en-GB" w:eastAsia="zh-CN"/>
        </w:rPr>
        <w:t xml:space="preserve">and SCS </w:t>
      </w:r>
      <w:r w:rsidR="000B7465">
        <w:rPr>
          <w:rFonts w:eastAsia="SimSun"/>
          <w:szCs w:val="20"/>
          <w:lang w:val="en-GB" w:eastAsia="zh-CN"/>
        </w:rPr>
        <w:t>6</w:t>
      </w:r>
      <w:r>
        <w:rPr>
          <w:rFonts w:eastAsia="SimSun"/>
          <w:szCs w:val="20"/>
          <w:lang w:val="en-GB" w:eastAsia="zh-CN"/>
        </w:rPr>
        <w:t xml:space="preserve">0 kHz, </w:t>
      </w:r>
      <w:r w:rsidR="000B7465">
        <w:rPr>
          <w:rFonts w:eastAsia="SimSun"/>
          <w:szCs w:val="20"/>
          <w:lang w:val="en-GB" w:eastAsia="zh-CN"/>
        </w:rPr>
        <w:t>12</w:t>
      </w:r>
      <w:r>
        <w:rPr>
          <w:rFonts w:eastAsia="SimSun"/>
          <w:szCs w:val="20"/>
          <w:lang w:val="en-GB" w:eastAsia="zh-CN"/>
        </w:rPr>
        <w:t xml:space="preserve">0 kHz respectively. </w:t>
      </w:r>
    </w:p>
    <w:p w14:paraId="123288B3" w14:textId="77777777" w:rsidR="00306D10" w:rsidRDefault="00306D10" w:rsidP="00816F5B">
      <w:pPr>
        <w:overflowPunct w:val="0"/>
        <w:autoSpaceDE w:val="0"/>
        <w:autoSpaceDN w:val="0"/>
        <w:adjustRightInd w:val="0"/>
        <w:spacing w:after="180"/>
        <w:jc w:val="center"/>
        <w:textAlignment w:val="baseline"/>
        <w:rPr>
          <w:rFonts w:eastAsia="SimSun"/>
          <w:szCs w:val="20"/>
          <w:lang w:val="en-GB" w:eastAsia="zh-CN"/>
        </w:rPr>
      </w:pPr>
    </w:p>
    <w:p w14:paraId="1DE154E9" w14:textId="6FDB5953" w:rsidR="00816F5B" w:rsidRPr="009D20F2" w:rsidRDefault="00816F5B" w:rsidP="00816F5B">
      <w:pPr>
        <w:overflowPunct w:val="0"/>
        <w:autoSpaceDE w:val="0"/>
        <w:autoSpaceDN w:val="0"/>
        <w:adjustRightInd w:val="0"/>
        <w:spacing w:after="180"/>
        <w:jc w:val="center"/>
        <w:textAlignment w:val="baseline"/>
        <w:rPr>
          <w:rFonts w:eastAsia="SimSun"/>
          <w:b/>
          <w:szCs w:val="20"/>
          <w:lang w:val="en-GB" w:eastAsia="zh-CN"/>
        </w:rPr>
      </w:pPr>
      <w:bookmarkStart w:id="7" w:name="_Hlk501113868"/>
      <w:bookmarkStart w:id="8" w:name="_Hlk503533693"/>
      <w:r w:rsidRPr="009D20F2">
        <w:rPr>
          <w:rFonts w:eastAsia="SimSun"/>
          <w:b/>
          <w:szCs w:val="20"/>
          <w:lang w:val="en-GB" w:eastAsia="zh-CN"/>
        </w:rPr>
        <w:t>Ta</w:t>
      </w:r>
      <w:r w:rsidR="00306D10" w:rsidRPr="00977218">
        <w:rPr>
          <w:rFonts w:eastAsia="SimSun"/>
          <w:b/>
          <w:szCs w:val="20"/>
          <w:lang w:val="en-GB" w:eastAsia="zh-CN"/>
        </w:rPr>
        <w:t>ble 6</w:t>
      </w:r>
      <w:r w:rsidRPr="009D20F2">
        <w:rPr>
          <w:rFonts w:eastAsia="SimSun"/>
          <w:b/>
          <w:szCs w:val="20"/>
          <w:lang w:val="en-GB" w:eastAsia="zh-CN"/>
        </w:rPr>
        <w:t xml:space="preserve">: EVM window length </w:t>
      </w:r>
      <w:r>
        <w:rPr>
          <w:rFonts w:eastAsia="SimSun"/>
          <w:b/>
          <w:szCs w:val="20"/>
          <w:lang w:val="en-GB" w:eastAsia="zh-CN"/>
        </w:rPr>
        <w:t xml:space="preserve">‘W’ </w:t>
      </w:r>
      <w:r w:rsidRPr="009D20F2">
        <w:rPr>
          <w:rFonts w:eastAsia="SimSun"/>
          <w:b/>
          <w:szCs w:val="20"/>
          <w:lang w:val="en-GB" w:eastAsia="zh-CN"/>
        </w:rPr>
        <w:t xml:space="preserve">for FR2 </w:t>
      </w:r>
      <w:r w:rsidR="007004BF" w:rsidRPr="007004BF">
        <w:rPr>
          <w:rFonts w:eastAsia="SimSun"/>
          <w:b/>
          <w:szCs w:val="20"/>
          <w:lang w:val="en-GB" w:eastAsia="zh-CN"/>
        </w:rPr>
        <w:t xml:space="preserve">for normal CP </w:t>
      </w:r>
      <w:r w:rsidRPr="009D20F2">
        <w:rPr>
          <w:rFonts w:eastAsia="SimSun"/>
          <w:b/>
          <w:szCs w:val="20"/>
          <w:lang w:val="en-GB" w:eastAsia="zh-CN"/>
        </w:rPr>
        <w:t>and SCS 60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5467FFF0" w14:textId="77777777" w:rsidTr="00CD586D">
        <w:trPr>
          <w:trHeight w:val="874"/>
          <w:jc w:val="center"/>
        </w:trPr>
        <w:tc>
          <w:tcPr>
            <w:tcW w:w="1170" w:type="dxa"/>
            <w:shd w:val="clear" w:color="auto" w:fill="auto"/>
            <w:vAlign w:val="center"/>
          </w:tcPr>
          <w:bookmarkEnd w:id="7"/>
          <w:p w14:paraId="4C7E9560"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2F35565F"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2C3F53D4"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147FB347" w14:textId="50B1251D"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41F41962">
                <v:shape id="_x0000_i1028" type="#_x0000_t75" style="width:19pt;height:17pt" o:ole="">
                  <v:imagedata r:id="rId8" o:title=""/>
                </v:shape>
                <o:OLEObject Type="Embed" ProgID="Equation.3" ShapeID="_x0000_i1028" DrawAspect="Content" ObjectID="_1577563543" r:id="rId12"/>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020D544F" w14:textId="64142C14" w:rsidR="00816F5B" w:rsidRPr="00977218" w:rsidRDefault="00977218" w:rsidP="00816F5B">
            <w:pPr>
              <w:keepNext/>
              <w:keepLines/>
              <w:spacing w:after="100" w:afterAutospacing="1"/>
              <w:jc w:val="center"/>
              <w:rPr>
                <w:rFonts w:ascii="Calibri" w:hAnsi="Calibri" w:cs="Calibri"/>
                <w:b/>
                <w:sz w:val="18"/>
                <w:szCs w:val="18"/>
                <w:lang w:val="en-GB"/>
              </w:rPr>
            </w:pPr>
            <w:r w:rsidRPr="009D20F2">
              <w:rPr>
                <w:rFonts w:ascii="Calibri" w:hAnsi="Calibri" w:cs="Calibri"/>
                <w:b/>
                <w:szCs w:val="18"/>
              </w:rPr>
              <w:t>EVM window length W</w:t>
            </w:r>
          </w:p>
        </w:tc>
      </w:tr>
      <w:tr w:rsidR="00B61A75" w:rsidRPr="00816F5B" w14:paraId="485DA393" w14:textId="77777777" w:rsidTr="00CD586D">
        <w:trPr>
          <w:trHeight w:val="288"/>
          <w:jc w:val="center"/>
        </w:trPr>
        <w:tc>
          <w:tcPr>
            <w:tcW w:w="1170" w:type="dxa"/>
            <w:vAlign w:val="center"/>
          </w:tcPr>
          <w:p w14:paraId="34D27E98"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vAlign w:val="center"/>
          </w:tcPr>
          <w:p w14:paraId="0A4F66FD" w14:textId="17D66C28"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232E9C41" w14:textId="17FFFC65"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4E2D20C3" w14:textId="52827B9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344EA6B1" w14:textId="72CB5173"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38BC740F" w14:textId="77777777" w:rsidTr="00CD586D">
        <w:trPr>
          <w:trHeight w:val="288"/>
          <w:jc w:val="center"/>
        </w:trPr>
        <w:tc>
          <w:tcPr>
            <w:tcW w:w="1170" w:type="dxa"/>
            <w:vAlign w:val="center"/>
          </w:tcPr>
          <w:p w14:paraId="4B591EFC"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vAlign w:val="center"/>
          </w:tcPr>
          <w:p w14:paraId="3506888F" w14:textId="7D009891"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56B195B6" w14:textId="1AE9F32E"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75C9570F" w14:textId="1C22F2F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481DC286" w14:textId="03CFE3F9"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1EB9F086" w14:textId="77777777" w:rsidTr="00CD586D">
        <w:trPr>
          <w:trHeight w:val="288"/>
          <w:jc w:val="center"/>
        </w:trPr>
        <w:tc>
          <w:tcPr>
            <w:tcW w:w="1170" w:type="dxa"/>
            <w:vAlign w:val="center"/>
          </w:tcPr>
          <w:p w14:paraId="30BD3413"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200</w:t>
            </w:r>
          </w:p>
        </w:tc>
        <w:tc>
          <w:tcPr>
            <w:tcW w:w="1063" w:type="dxa"/>
            <w:vAlign w:val="center"/>
          </w:tcPr>
          <w:p w14:paraId="65838176" w14:textId="59696CB2"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010A6D6E" w14:textId="3C7BCD12"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245.76</w:t>
            </w:r>
          </w:p>
        </w:tc>
        <w:tc>
          <w:tcPr>
            <w:tcW w:w="1418" w:type="dxa"/>
            <w:vAlign w:val="center"/>
          </w:tcPr>
          <w:p w14:paraId="0814B51C" w14:textId="7476EE4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1D74A3BB" w14:textId="11A0D3BF"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bl>
    <w:p w14:paraId="4A7423DB" w14:textId="77777777" w:rsidR="00816F5B" w:rsidRDefault="00816F5B" w:rsidP="00816F5B">
      <w:pPr>
        <w:overflowPunct w:val="0"/>
        <w:autoSpaceDE w:val="0"/>
        <w:autoSpaceDN w:val="0"/>
        <w:adjustRightInd w:val="0"/>
        <w:spacing w:after="180"/>
        <w:jc w:val="center"/>
        <w:textAlignment w:val="baseline"/>
        <w:rPr>
          <w:rFonts w:eastAsia="SimSun"/>
          <w:szCs w:val="20"/>
          <w:lang w:val="en-GB" w:eastAsia="zh-CN"/>
        </w:rPr>
      </w:pPr>
    </w:p>
    <w:p w14:paraId="580800F9" w14:textId="578B8BD4" w:rsidR="00816F5B" w:rsidRPr="00AB1AD3" w:rsidRDefault="002E3AB9" w:rsidP="00816F5B">
      <w:pPr>
        <w:overflowPunct w:val="0"/>
        <w:autoSpaceDE w:val="0"/>
        <w:autoSpaceDN w:val="0"/>
        <w:adjustRightInd w:val="0"/>
        <w:spacing w:after="180"/>
        <w:jc w:val="center"/>
        <w:textAlignment w:val="baseline"/>
        <w:rPr>
          <w:rFonts w:eastAsia="SimSun"/>
          <w:b/>
          <w:szCs w:val="20"/>
          <w:lang w:val="en-GB" w:eastAsia="zh-CN"/>
        </w:rPr>
      </w:pPr>
      <w:r>
        <w:rPr>
          <w:rFonts w:ascii="Arial" w:hAnsi="Arial" w:cs="Arial"/>
          <w:lang w:val="en-GB"/>
        </w:rPr>
        <w:tab/>
      </w:r>
      <w:r w:rsidR="00816F5B" w:rsidRPr="00AB1AD3">
        <w:rPr>
          <w:rFonts w:eastAsia="SimSun"/>
          <w:b/>
          <w:szCs w:val="20"/>
          <w:lang w:val="en-GB" w:eastAsia="zh-CN"/>
        </w:rPr>
        <w:t>Ta</w:t>
      </w:r>
      <w:r w:rsidR="00306D10">
        <w:rPr>
          <w:rFonts w:eastAsia="SimSun"/>
          <w:b/>
          <w:szCs w:val="20"/>
          <w:lang w:val="en-GB" w:eastAsia="zh-CN"/>
        </w:rPr>
        <w:t>ble 7</w:t>
      </w:r>
      <w:r w:rsidR="00816F5B" w:rsidRPr="00AB1AD3">
        <w:rPr>
          <w:rFonts w:eastAsia="SimSun"/>
          <w:b/>
          <w:szCs w:val="20"/>
          <w:lang w:val="en-GB" w:eastAsia="zh-CN"/>
        </w:rPr>
        <w:t>: EVM</w:t>
      </w:r>
      <w:r w:rsidR="00816F5B">
        <w:rPr>
          <w:rFonts w:eastAsia="SimSun"/>
          <w:b/>
          <w:szCs w:val="20"/>
          <w:lang w:val="en-GB" w:eastAsia="zh-CN"/>
        </w:rPr>
        <w:t xml:space="preserve"> </w:t>
      </w:r>
      <w:r w:rsidR="00816F5B" w:rsidRPr="00816F5B">
        <w:rPr>
          <w:rFonts w:eastAsia="SimSun"/>
          <w:b/>
          <w:szCs w:val="20"/>
          <w:lang w:val="en-GB" w:eastAsia="zh-CN"/>
        </w:rPr>
        <w:t xml:space="preserve">window length </w:t>
      </w:r>
      <w:r w:rsidR="00816F5B">
        <w:rPr>
          <w:rFonts w:eastAsia="SimSun"/>
          <w:b/>
          <w:szCs w:val="20"/>
          <w:lang w:val="en-GB" w:eastAsia="zh-CN"/>
        </w:rPr>
        <w:t xml:space="preserve">‘W’ </w:t>
      </w:r>
      <w:r w:rsidR="00816F5B" w:rsidRPr="00816F5B">
        <w:rPr>
          <w:rFonts w:eastAsia="SimSun"/>
          <w:b/>
          <w:szCs w:val="20"/>
          <w:lang w:val="en-GB" w:eastAsia="zh-CN"/>
        </w:rPr>
        <w:t xml:space="preserve">for FR2 </w:t>
      </w:r>
      <w:r w:rsidR="007004BF" w:rsidRPr="007004BF">
        <w:rPr>
          <w:rFonts w:eastAsia="SimSun"/>
          <w:b/>
          <w:szCs w:val="20"/>
          <w:lang w:val="en-GB" w:eastAsia="zh-CN"/>
        </w:rPr>
        <w:t xml:space="preserve">for normal CP </w:t>
      </w:r>
      <w:r w:rsidR="00816F5B" w:rsidRPr="00816F5B">
        <w:rPr>
          <w:rFonts w:eastAsia="SimSun"/>
          <w:b/>
          <w:szCs w:val="20"/>
          <w:lang w:val="en-GB" w:eastAsia="zh-CN"/>
        </w:rPr>
        <w:t>and SCS 120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72A7752E" w14:textId="77777777" w:rsidTr="00CD586D">
        <w:trPr>
          <w:trHeight w:val="874"/>
          <w:jc w:val="center"/>
        </w:trPr>
        <w:tc>
          <w:tcPr>
            <w:tcW w:w="1170" w:type="dxa"/>
            <w:shd w:val="clear" w:color="auto" w:fill="auto"/>
            <w:vAlign w:val="center"/>
          </w:tcPr>
          <w:p w14:paraId="7925459E"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25ECB490"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04D7BD07"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637B584F" w14:textId="4CBE160C"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461A4712">
                <v:shape id="_x0000_i1029" type="#_x0000_t75" style="width:19pt;height:17pt" o:ole="">
                  <v:imagedata r:id="rId8" o:title=""/>
                </v:shape>
                <o:OLEObject Type="Embed" ProgID="Equation.3" ShapeID="_x0000_i1029" DrawAspect="Content" ObjectID="_1577563544" r:id="rId13"/>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0DF7B355" w14:textId="0C4461E9" w:rsidR="00816F5B" w:rsidRPr="00977218" w:rsidRDefault="00977218" w:rsidP="00816F5B">
            <w:pPr>
              <w:keepNext/>
              <w:keepLines/>
              <w:spacing w:after="100" w:afterAutospacing="1"/>
              <w:jc w:val="center"/>
              <w:rPr>
                <w:rFonts w:ascii="Calibri" w:hAnsi="Calibri" w:cs="Calibri"/>
                <w:b/>
                <w:sz w:val="18"/>
                <w:szCs w:val="18"/>
                <w:lang w:val="en-GB"/>
              </w:rPr>
            </w:pPr>
            <w:r w:rsidRPr="009D20F2">
              <w:rPr>
                <w:rFonts w:ascii="Calibri" w:hAnsi="Calibri" w:cs="Calibri"/>
                <w:b/>
                <w:sz w:val="18"/>
                <w:szCs w:val="18"/>
              </w:rPr>
              <w:t>EVM window length W</w:t>
            </w:r>
          </w:p>
        </w:tc>
      </w:tr>
      <w:tr w:rsidR="00B61A75" w:rsidRPr="00816F5B" w14:paraId="0AB5B32D" w14:textId="77777777" w:rsidTr="00CD586D">
        <w:trPr>
          <w:trHeight w:val="288"/>
          <w:jc w:val="center"/>
        </w:trPr>
        <w:tc>
          <w:tcPr>
            <w:tcW w:w="1170" w:type="dxa"/>
            <w:vAlign w:val="center"/>
          </w:tcPr>
          <w:p w14:paraId="1D47537C"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vAlign w:val="center"/>
          </w:tcPr>
          <w:p w14:paraId="545A7391" w14:textId="61E7FCDC"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vAlign w:val="center"/>
          </w:tcPr>
          <w:p w14:paraId="2D10725F" w14:textId="1BDC5FC9"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6B00612E" w14:textId="7053700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vAlign w:val="center"/>
          </w:tcPr>
          <w:p w14:paraId="089D042C" w14:textId="4BFD4D0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7BB83B87" w14:textId="77777777" w:rsidTr="00CD586D">
        <w:trPr>
          <w:trHeight w:val="288"/>
          <w:jc w:val="center"/>
        </w:trPr>
        <w:tc>
          <w:tcPr>
            <w:tcW w:w="1170" w:type="dxa"/>
            <w:vAlign w:val="center"/>
          </w:tcPr>
          <w:p w14:paraId="77A778BF"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vAlign w:val="center"/>
          </w:tcPr>
          <w:p w14:paraId="6ED02873" w14:textId="4F80DDE2"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42ACC7BA" w14:textId="1DCD06DD"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7976FF76" w14:textId="5D8D050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65334A5A" w14:textId="0605E47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426C928A" w14:textId="77777777" w:rsidTr="00CD586D">
        <w:trPr>
          <w:trHeight w:val="288"/>
          <w:jc w:val="center"/>
        </w:trPr>
        <w:tc>
          <w:tcPr>
            <w:tcW w:w="1170" w:type="dxa"/>
            <w:vAlign w:val="center"/>
          </w:tcPr>
          <w:p w14:paraId="65D0AC44"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200</w:t>
            </w:r>
          </w:p>
        </w:tc>
        <w:tc>
          <w:tcPr>
            <w:tcW w:w="1063" w:type="dxa"/>
            <w:vAlign w:val="center"/>
          </w:tcPr>
          <w:p w14:paraId="116DA138" w14:textId="2B1A4854"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35CEA621" w14:textId="2A55809B"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245.76</w:t>
            </w:r>
          </w:p>
        </w:tc>
        <w:tc>
          <w:tcPr>
            <w:tcW w:w="1418" w:type="dxa"/>
            <w:vAlign w:val="center"/>
          </w:tcPr>
          <w:p w14:paraId="53C81016" w14:textId="2D3375B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3D1DFC80" w14:textId="2A383BF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3C3810E8" w14:textId="77777777" w:rsidTr="00CD586D">
        <w:trPr>
          <w:trHeight w:val="288"/>
          <w:jc w:val="center"/>
        </w:trPr>
        <w:tc>
          <w:tcPr>
            <w:tcW w:w="1170" w:type="dxa"/>
            <w:vAlign w:val="center"/>
          </w:tcPr>
          <w:p w14:paraId="5A3EA261"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400</w:t>
            </w:r>
          </w:p>
        </w:tc>
        <w:tc>
          <w:tcPr>
            <w:tcW w:w="1063" w:type="dxa"/>
            <w:vAlign w:val="center"/>
          </w:tcPr>
          <w:p w14:paraId="2FE852CF" w14:textId="4A61FD1A"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7EBD946E" w14:textId="2C379E05"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491.52</w:t>
            </w:r>
          </w:p>
        </w:tc>
        <w:tc>
          <w:tcPr>
            <w:tcW w:w="1418" w:type="dxa"/>
            <w:vAlign w:val="center"/>
          </w:tcPr>
          <w:p w14:paraId="49F439DE" w14:textId="6CB5FBE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395CE7DE" w14:textId="1C8DE82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bookmarkEnd w:id="8"/>
    </w:tbl>
    <w:p w14:paraId="7E973E58" w14:textId="5D135B5F"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p>
    <w:p w14:paraId="6D050290" w14:textId="73FAA3A3" w:rsidR="007A5AC4" w:rsidRDefault="007A5AC4" w:rsidP="007A5AC4">
      <w:pPr>
        <w:overflowPunct w:val="0"/>
        <w:autoSpaceDE w:val="0"/>
        <w:autoSpaceDN w:val="0"/>
        <w:adjustRightInd w:val="0"/>
        <w:spacing w:after="180"/>
        <w:jc w:val="both"/>
        <w:textAlignment w:val="baseline"/>
        <w:rPr>
          <w:rFonts w:eastAsia="SimSun"/>
          <w:szCs w:val="20"/>
          <w:lang w:val="en-GB" w:eastAsia="zh-CN"/>
        </w:rPr>
      </w:pPr>
      <w:r w:rsidRPr="00AB1AD3">
        <w:rPr>
          <w:rFonts w:eastAsia="SimSun"/>
          <w:szCs w:val="20"/>
          <w:lang w:val="en-GB" w:eastAsia="zh-CN"/>
        </w:rPr>
        <w:t xml:space="preserve">Table </w:t>
      </w:r>
      <w:r>
        <w:rPr>
          <w:rFonts w:eastAsia="SimSun"/>
          <w:szCs w:val="20"/>
          <w:lang w:val="en-GB" w:eastAsia="zh-CN"/>
        </w:rPr>
        <w:t>8</w:t>
      </w:r>
      <w:r w:rsidRPr="00AB1AD3">
        <w:rPr>
          <w:rFonts w:eastAsia="SimSun"/>
          <w:szCs w:val="20"/>
          <w:lang w:val="en-GB" w:eastAsia="zh-CN"/>
        </w:rPr>
        <w:t xml:space="preserve"> presen</w:t>
      </w:r>
      <w:r w:rsidR="00CD586D">
        <w:rPr>
          <w:rFonts w:eastAsia="SimSun"/>
          <w:szCs w:val="20"/>
          <w:lang w:val="en-GB" w:eastAsia="zh-CN"/>
        </w:rPr>
        <w:t>ts</w:t>
      </w:r>
      <w:r>
        <w:rPr>
          <w:rFonts w:eastAsia="SimSun"/>
          <w:szCs w:val="20"/>
          <w:lang w:val="en-GB" w:eastAsia="zh-CN"/>
        </w:rPr>
        <w:t xml:space="preserve"> </w:t>
      </w:r>
      <w:r w:rsidRPr="00AB1AD3">
        <w:rPr>
          <w:rFonts w:eastAsia="SimSun"/>
          <w:szCs w:val="20"/>
          <w:lang w:val="en-GB" w:eastAsia="zh-CN"/>
        </w:rPr>
        <w:t xml:space="preserve">EVM window length </w:t>
      </w:r>
      <w:r>
        <w:rPr>
          <w:rFonts w:eastAsia="SimSun"/>
          <w:szCs w:val="20"/>
          <w:lang w:val="en-GB" w:eastAsia="zh-CN"/>
        </w:rPr>
        <w:t xml:space="preserve">‘W’ for frequency range </w:t>
      </w:r>
      <w:r w:rsidR="004B0F67">
        <w:rPr>
          <w:rFonts w:eastAsia="SimSun"/>
          <w:szCs w:val="20"/>
          <w:lang w:val="en-GB" w:eastAsia="zh-CN"/>
        </w:rPr>
        <w:t>1</w:t>
      </w:r>
      <w:r>
        <w:rPr>
          <w:rFonts w:eastAsia="SimSun"/>
          <w:szCs w:val="20"/>
          <w:lang w:val="en-GB" w:eastAsia="zh-CN"/>
        </w:rPr>
        <w:t xml:space="preserve"> (FR</w:t>
      </w:r>
      <w:r w:rsidR="004B0F67">
        <w:rPr>
          <w:rFonts w:eastAsia="SimSun"/>
          <w:szCs w:val="20"/>
          <w:lang w:val="en-GB" w:eastAsia="zh-CN"/>
        </w:rPr>
        <w:t>1</w:t>
      </w:r>
      <w:r>
        <w:rPr>
          <w:rFonts w:eastAsia="SimSun"/>
          <w:szCs w:val="20"/>
          <w:lang w:val="en-GB" w:eastAsia="zh-CN"/>
        </w:rPr>
        <w:t>)</w:t>
      </w:r>
      <w:r w:rsidR="00B61A75">
        <w:rPr>
          <w:rFonts w:eastAsia="SimSun"/>
          <w:szCs w:val="20"/>
          <w:lang w:val="en-GB" w:eastAsia="zh-CN"/>
        </w:rPr>
        <w:t xml:space="preserve"> </w:t>
      </w:r>
      <w:r w:rsidR="00AE39BE">
        <w:rPr>
          <w:rFonts w:eastAsia="SimSun"/>
          <w:szCs w:val="20"/>
          <w:lang w:val="en-GB" w:eastAsia="zh-CN"/>
        </w:rPr>
        <w:t>for extended CP</w:t>
      </w:r>
      <w:r>
        <w:rPr>
          <w:rFonts w:eastAsia="SimSun"/>
          <w:szCs w:val="20"/>
          <w:lang w:val="en-GB" w:eastAsia="zh-CN"/>
        </w:rPr>
        <w:t xml:space="preserve"> and SCS 60 kHz</w:t>
      </w:r>
      <w:r w:rsidR="00CD586D">
        <w:rPr>
          <w:rFonts w:eastAsia="SimSun"/>
          <w:szCs w:val="20"/>
          <w:lang w:val="en-GB" w:eastAsia="zh-CN"/>
        </w:rPr>
        <w:t>.</w:t>
      </w:r>
    </w:p>
    <w:p w14:paraId="2F7B197F" w14:textId="3E3800DB" w:rsidR="007A5AC4" w:rsidRDefault="00F0694B" w:rsidP="00D60821">
      <w:pPr>
        <w:overflowPunct w:val="0"/>
        <w:autoSpaceDE w:val="0"/>
        <w:autoSpaceDN w:val="0"/>
        <w:adjustRightInd w:val="0"/>
        <w:spacing w:after="180"/>
        <w:jc w:val="both"/>
        <w:textAlignment w:val="baseline"/>
        <w:rPr>
          <w:rFonts w:ascii="Arial" w:hAnsi="Arial"/>
          <w:b/>
          <w:szCs w:val="20"/>
          <w:lang w:val="en-GB" w:eastAsia="x-none"/>
        </w:rPr>
      </w:pPr>
      <w:r>
        <w:rPr>
          <w:rFonts w:eastAsia="SimSun"/>
          <w:b/>
          <w:i/>
          <w:szCs w:val="20"/>
          <w:lang w:val="en-GB" w:eastAsia="zh-CN"/>
        </w:rPr>
        <w:t>Proposal 3: It is proposed to adopt table 8 to table 9 for EVM window length ‘W’ for extended CP.</w:t>
      </w:r>
    </w:p>
    <w:p w14:paraId="7DFA2041" w14:textId="0E75410A" w:rsidR="007A5AC4" w:rsidRPr="007A5AC4" w:rsidRDefault="007A5AC4" w:rsidP="007A5AC4">
      <w:pPr>
        <w:keepNext/>
        <w:keepLines/>
        <w:overflowPunct w:val="0"/>
        <w:autoSpaceDE w:val="0"/>
        <w:autoSpaceDN w:val="0"/>
        <w:adjustRightInd w:val="0"/>
        <w:spacing w:before="60" w:after="180"/>
        <w:jc w:val="center"/>
        <w:textAlignment w:val="baseline"/>
        <w:outlineLvl w:val="0"/>
        <w:rPr>
          <w:rFonts w:ascii="Arial" w:hAnsi="Arial"/>
          <w:b/>
          <w:szCs w:val="20"/>
          <w:lang w:eastAsia="x-none"/>
        </w:rPr>
      </w:pPr>
      <w:r>
        <w:rPr>
          <w:rFonts w:ascii="Arial" w:hAnsi="Arial"/>
          <w:b/>
          <w:szCs w:val="20"/>
          <w:lang w:val="en-GB" w:eastAsia="x-none"/>
        </w:rPr>
        <w:lastRenderedPageBreak/>
        <w:t xml:space="preserve">Table </w:t>
      </w:r>
      <w:r w:rsidR="00CD586D">
        <w:rPr>
          <w:rFonts w:ascii="Arial" w:hAnsi="Arial"/>
          <w:b/>
          <w:szCs w:val="20"/>
          <w:lang w:val="en-GB" w:eastAsia="x-none"/>
        </w:rPr>
        <w:t>8</w:t>
      </w:r>
      <w:r w:rsidRPr="007A5AC4">
        <w:rPr>
          <w:rFonts w:ascii="Arial" w:hAnsi="Arial"/>
          <w:b/>
          <w:szCs w:val="20"/>
          <w:lang w:val="en-GB" w:eastAsia="x-none"/>
        </w:rPr>
        <w:t>: EVM window length for extended CP</w:t>
      </w:r>
      <w:r w:rsidRPr="007A5AC4">
        <w:rPr>
          <w:rFonts w:ascii="Arial" w:hAnsi="Arial"/>
          <w:b/>
          <w:szCs w:val="20"/>
          <w:lang w:eastAsia="x-none"/>
        </w:rPr>
        <w:t xml:space="preserve"> for FR1 and 60 kHz SCS</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7A5AC4" w:rsidRPr="007A5AC4" w14:paraId="43F61B86" w14:textId="77777777" w:rsidTr="00CD586D">
        <w:trPr>
          <w:trHeight w:val="874"/>
          <w:jc w:val="center"/>
        </w:trPr>
        <w:tc>
          <w:tcPr>
            <w:tcW w:w="1170" w:type="dxa"/>
            <w:shd w:val="clear" w:color="auto" w:fill="F2F2F2"/>
            <w:vAlign w:val="center"/>
          </w:tcPr>
          <w:p w14:paraId="7FB46574"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Channel Bandwidth (MHz)</w:t>
            </w:r>
          </w:p>
        </w:tc>
        <w:tc>
          <w:tcPr>
            <w:tcW w:w="1063" w:type="dxa"/>
            <w:shd w:val="clear" w:color="auto" w:fill="F2F2F2"/>
            <w:vAlign w:val="center"/>
          </w:tcPr>
          <w:p w14:paraId="46A51F7B"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Nominal FFT size</w:t>
            </w:r>
          </w:p>
        </w:tc>
        <w:tc>
          <w:tcPr>
            <w:tcW w:w="1418" w:type="dxa"/>
            <w:shd w:val="clear" w:color="auto" w:fill="F2F2F2"/>
            <w:vAlign w:val="center"/>
          </w:tcPr>
          <w:p w14:paraId="47B593C4"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Sampling Rate (MHz)</w:t>
            </w:r>
          </w:p>
        </w:tc>
        <w:tc>
          <w:tcPr>
            <w:tcW w:w="1418" w:type="dxa"/>
            <w:shd w:val="clear" w:color="auto" w:fill="F2F2F2"/>
            <w:vAlign w:val="center"/>
          </w:tcPr>
          <w:p w14:paraId="1BF29721"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object w:dxaOrig="380" w:dyaOrig="340" w14:anchorId="1F9AF36D">
                <v:shape id="_x0000_i1030" type="#_x0000_t75" style="width:19pt;height:17pt" o:ole="">
                  <v:imagedata r:id="rId8" o:title=""/>
                </v:shape>
                <o:OLEObject Type="Embed" ProgID="Equation.3" ShapeID="_x0000_i1030" DrawAspect="Content" ObjectID="_1577563545" r:id="rId14"/>
              </w:object>
            </w:r>
            <w:r w:rsidRPr="007A5AC4">
              <w:rPr>
                <w:rFonts w:ascii="Arial" w:hAnsi="Arial" w:cs="Arial"/>
                <w:b/>
                <w:sz w:val="18"/>
                <w:szCs w:val="20"/>
                <w:lang w:val="en-GB"/>
              </w:rPr>
              <w:t xml:space="preserve"> for CP = 25% FFT Size</w:t>
            </w:r>
          </w:p>
        </w:tc>
        <w:tc>
          <w:tcPr>
            <w:tcW w:w="992" w:type="dxa"/>
            <w:shd w:val="clear" w:color="auto" w:fill="F2F2F2"/>
            <w:vAlign w:val="center"/>
          </w:tcPr>
          <w:p w14:paraId="449C870F"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EVM window length W</w:t>
            </w:r>
          </w:p>
        </w:tc>
      </w:tr>
      <w:tr w:rsidR="00B61A75" w:rsidRPr="007A5AC4" w14:paraId="5E4EE166" w14:textId="77777777" w:rsidTr="00CD586D">
        <w:trPr>
          <w:trHeight w:val="288"/>
          <w:jc w:val="center"/>
        </w:trPr>
        <w:tc>
          <w:tcPr>
            <w:tcW w:w="1170" w:type="dxa"/>
            <w:vAlign w:val="center"/>
          </w:tcPr>
          <w:p w14:paraId="538AABAF"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10</w:t>
            </w:r>
          </w:p>
        </w:tc>
        <w:tc>
          <w:tcPr>
            <w:tcW w:w="1063" w:type="dxa"/>
            <w:vAlign w:val="center"/>
          </w:tcPr>
          <w:p w14:paraId="09E947C5" w14:textId="434CD368"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1418" w:type="dxa"/>
            <w:vAlign w:val="center"/>
          </w:tcPr>
          <w:p w14:paraId="55731952" w14:textId="755719A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15.36</w:t>
            </w:r>
          </w:p>
        </w:tc>
        <w:tc>
          <w:tcPr>
            <w:tcW w:w="1418" w:type="dxa"/>
            <w:vAlign w:val="center"/>
          </w:tcPr>
          <w:p w14:paraId="3B9F46F1" w14:textId="29800E29"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64</w:t>
            </w:r>
          </w:p>
        </w:tc>
        <w:tc>
          <w:tcPr>
            <w:tcW w:w="992" w:type="dxa"/>
            <w:vAlign w:val="center"/>
          </w:tcPr>
          <w:p w14:paraId="68715175" w14:textId="30AC035A"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54</w:t>
            </w:r>
          </w:p>
        </w:tc>
      </w:tr>
      <w:tr w:rsidR="00B61A75" w:rsidRPr="007A5AC4" w14:paraId="213DAD11" w14:textId="77777777" w:rsidTr="00CD586D">
        <w:trPr>
          <w:trHeight w:val="288"/>
          <w:jc w:val="center"/>
        </w:trPr>
        <w:tc>
          <w:tcPr>
            <w:tcW w:w="1170" w:type="dxa"/>
            <w:vAlign w:val="center"/>
          </w:tcPr>
          <w:p w14:paraId="1329F57A"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highlight w:val="green"/>
                <w:lang w:val="en-GB"/>
              </w:rPr>
            </w:pPr>
            <w:r w:rsidRPr="00D60821">
              <w:rPr>
                <w:rFonts w:ascii="Arial" w:hAnsi="Arial" w:cs="Arial"/>
                <w:sz w:val="18"/>
                <w:szCs w:val="20"/>
                <w:lang w:val="en-GB"/>
              </w:rPr>
              <w:t>15</w:t>
            </w:r>
          </w:p>
        </w:tc>
        <w:tc>
          <w:tcPr>
            <w:tcW w:w="1063" w:type="dxa"/>
            <w:vAlign w:val="center"/>
          </w:tcPr>
          <w:p w14:paraId="4BBB009E" w14:textId="52095FF9"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384</w:t>
            </w:r>
          </w:p>
        </w:tc>
        <w:tc>
          <w:tcPr>
            <w:tcW w:w="1418" w:type="dxa"/>
            <w:vAlign w:val="center"/>
          </w:tcPr>
          <w:p w14:paraId="6013892F" w14:textId="4CB3A9D9"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23.04</w:t>
            </w:r>
          </w:p>
        </w:tc>
        <w:tc>
          <w:tcPr>
            <w:tcW w:w="1418" w:type="dxa"/>
            <w:vAlign w:val="center"/>
          </w:tcPr>
          <w:p w14:paraId="6882BD78" w14:textId="2387D43B"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96</w:t>
            </w:r>
          </w:p>
        </w:tc>
        <w:tc>
          <w:tcPr>
            <w:tcW w:w="992" w:type="dxa"/>
            <w:vAlign w:val="center"/>
          </w:tcPr>
          <w:p w14:paraId="7AAB85EC" w14:textId="2CE5B294"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82</w:t>
            </w:r>
          </w:p>
        </w:tc>
      </w:tr>
      <w:tr w:rsidR="00B61A75" w:rsidRPr="007A5AC4" w14:paraId="3771DFA3" w14:textId="77777777" w:rsidTr="00CD586D">
        <w:trPr>
          <w:trHeight w:val="288"/>
          <w:jc w:val="center"/>
        </w:trPr>
        <w:tc>
          <w:tcPr>
            <w:tcW w:w="1170" w:type="dxa"/>
            <w:vAlign w:val="center"/>
          </w:tcPr>
          <w:p w14:paraId="5625223E"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20</w:t>
            </w:r>
          </w:p>
        </w:tc>
        <w:tc>
          <w:tcPr>
            <w:tcW w:w="1063" w:type="dxa"/>
            <w:vAlign w:val="center"/>
          </w:tcPr>
          <w:p w14:paraId="699F7FC9" w14:textId="030094C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1418" w:type="dxa"/>
            <w:vAlign w:val="center"/>
          </w:tcPr>
          <w:p w14:paraId="26F62500" w14:textId="4857AAC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30.72</w:t>
            </w:r>
          </w:p>
        </w:tc>
        <w:tc>
          <w:tcPr>
            <w:tcW w:w="1418" w:type="dxa"/>
            <w:vAlign w:val="center"/>
          </w:tcPr>
          <w:p w14:paraId="4BF648D1" w14:textId="663F2EAB"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128</w:t>
            </w:r>
          </w:p>
        </w:tc>
        <w:tc>
          <w:tcPr>
            <w:tcW w:w="992" w:type="dxa"/>
            <w:vAlign w:val="center"/>
          </w:tcPr>
          <w:p w14:paraId="42544F45" w14:textId="20EE4491"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110</w:t>
            </w:r>
          </w:p>
        </w:tc>
      </w:tr>
      <w:tr w:rsidR="00B61A75" w:rsidRPr="007A5AC4" w14:paraId="6D4E6B23" w14:textId="77777777" w:rsidTr="00CD586D">
        <w:trPr>
          <w:trHeight w:val="288"/>
          <w:jc w:val="center"/>
        </w:trPr>
        <w:tc>
          <w:tcPr>
            <w:tcW w:w="1170" w:type="dxa"/>
            <w:vAlign w:val="center"/>
          </w:tcPr>
          <w:p w14:paraId="269D3454"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25</w:t>
            </w:r>
          </w:p>
        </w:tc>
        <w:tc>
          <w:tcPr>
            <w:tcW w:w="1063" w:type="dxa"/>
            <w:vAlign w:val="center"/>
          </w:tcPr>
          <w:p w14:paraId="77ED3242" w14:textId="6FC93E79"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1418" w:type="dxa"/>
            <w:vAlign w:val="center"/>
          </w:tcPr>
          <w:p w14:paraId="61AE1392" w14:textId="166E92F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30.72</w:t>
            </w:r>
          </w:p>
        </w:tc>
        <w:tc>
          <w:tcPr>
            <w:tcW w:w="1418" w:type="dxa"/>
            <w:vAlign w:val="center"/>
          </w:tcPr>
          <w:p w14:paraId="6E31C325" w14:textId="2B08832B"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128</w:t>
            </w:r>
          </w:p>
        </w:tc>
        <w:tc>
          <w:tcPr>
            <w:tcW w:w="992" w:type="dxa"/>
            <w:vAlign w:val="center"/>
          </w:tcPr>
          <w:p w14:paraId="06184CFE" w14:textId="009CCB0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110</w:t>
            </w:r>
          </w:p>
        </w:tc>
      </w:tr>
      <w:tr w:rsidR="00B61A75" w:rsidRPr="007A5AC4" w14:paraId="69E67869" w14:textId="77777777" w:rsidTr="00CD586D">
        <w:trPr>
          <w:trHeight w:val="288"/>
          <w:jc w:val="center"/>
        </w:trPr>
        <w:tc>
          <w:tcPr>
            <w:tcW w:w="1170" w:type="dxa"/>
            <w:vAlign w:val="center"/>
          </w:tcPr>
          <w:p w14:paraId="747106C3"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30</w:t>
            </w:r>
          </w:p>
        </w:tc>
        <w:tc>
          <w:tcPr>
            <w:tcW w:w="1063" w:type="dxa"/>
            <w:vAlign w:val="center"/>
          </w:tcPr>
          <w:p w14:paraId="2F1D5A28" w14:textId="1A24E30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768</w:t>
            </w:r>
          </w:p>
        </w:tc>
        <w:tc>
          <w:tcPr>
            <w:tcW w:w="1418" w:type="dxa"/>
            <w:vAlign w:val="center"/>
          </w:tcPr>
          <w:p w14:paraId="141878FD" w14:textId="142601C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46.08</w:t>
            </w:r>
          </w:p>
        </w:tc>
        <w:tc>
          <w:tcPr>
            <w:tcW w:w="1418" w:type="dxa"/>
            <w:vAlign w:val="center"/>
          </w:tcPr>
          <w:p w14:paraId="09E64E31" w14:textId="111DD3F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192</w:t>
            </w:r>
          </w:p>
        </w:tc>
        <w:tc>
          <w:tcPr>
            <w:tcW w:w="992" w:type="dxa"/>
            <w:vAlign w:val="center"/>
          </w:tcPr>
          <w:p w14:paraId="63525DD4" w14:textId="405894B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164</w:t>
            </w:r>
          </w:p>
        </w:tc>
      </w:tr>
      <w:tr w:rsidR="00B61A75" w:rsidRPr="007A5AC4" w14:paraId="7165FED7" w14:textId="77777777" w:rsidTr="00CD586D">
        <w:trPr>
          <w:trHeight w:val="288"/>
          <w:jc w:val="center"/>
        </w:trPr>
        <w:tc>
          <w:tcPr>
            <w:tcW w:w="1170" w:type="dxa"/>
            <w:vAlign w:val="center"/>
          </w:tcPr>
          <w:p w14:paraId="49A651A6"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40</w:t>
            </w:r>
          </w:p>
        </w:tc>
        <w:tc>
          <w:tcPr>
            <w:tcW w:w="1063" w:type="dxa"/>
            <w:vAlign w:val="center"/>
          </w:tcPr>
          <w:p w14:paraId="0C9730AA" w14:textId="214CF4C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1024</w:t>
            </w:r>
          </w:p>
        </w:tc>
        <w:tc>
          <w:tcPr>
            <w:tcW w:w="1418" w:type="dxa"/>
            <w:vAlign w:val="center"/>
          </w:tcPr>
          <w:p w14:paraId="1F3297B1" w14:textId="20562C9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61.44</w:t>
            </w:r>
          </w:p>
        </w:tc>
        <w:tc>
          <w:tcPr>
            <w:tcW w:w="1418" w:type="dxa"/>
            <w:vAlign w:val="center"/>
          </w:tcPr>
          <w:p w14:paraId="72F22209" w14:textId="24F9513B"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992" w:type="dxa"/>
            <w:vAlign w:val="center"/>
          </w:tcPr>
          <w:p w14:paraId="4E10B113" w14:textId="0BAE1D01"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220</w:t>
            </w:r>
          </w:p>
        </w:tc>
      </w:tr>
      <w:tr w:rsidR="00B61A75" w:rsidRPr="007A5AC4" w14:paraId="2FDE5EF7" w14:textId="77777777" w:rsidTr="00CD586D">
        <w:trPr>
          <w:trHeight w:val="288"/>
          <w:jc w:val="center"/>
        </w:trPr>
        <w:tc>
          <w:tcPr>
            <w:tcW w:w="1170" w:type="dxa"/>
            <w:vAlign w:val="center"/>
          </w:tcPr>
          <w:p w14:paraId="70EE6F3F"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50</w:t>
            </w:r>
          </w:p>
        </w:tc>
        <w:tc>
          <w:tcPr>
            <w:tcW w:w="1063" w:type="dxa"/>
            <w:vAlign w:val="center"/>
          </w:tcPr>
          <w:p w14:paraId="062EA885" w14:textId="319B574D"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1024</w:t>
            </w:r>
          </w:p>
        </w:tc>
        <w:tc>
          <w:tcPr>
            <w:tcW w:w="1418" w:type="dxa"/>
            <w:vAlign w:val="center"/>
          </w:tcPr>
          <w:p w14:paraId="4703A7B2" w14:textId="2F70F7B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61.44</w:t>
            </w:r>
          </w:p>
        </w:tc>
        <w:tc>
          <w:tcPr>
            <w:tcW w:w="1418" w:type="dxa"/>
            <w:vAlign w:val="center"/>
          </w:tcPr>
          <w:p w14:paraId="72452609" w14:textId="1BDB2F86"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992" w:type="dxa"/>
            <w:vAlign w:val="center"/>
          </w:tcPr>
          <w:p w14:paraId="61D12752" w14:textId="42BAE29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220</w:t>
            </w:r>
          </w:p>
        </w:tc>
      </w:tr>
      <w:tr w:rsidR="00B61A75" w:rsidRPr="007A5AC4" w14:paraId="55D170E9" w14:textId="77777777" w:rsidTr="00CD586D">
        <w:trPr>
          <w:trHeight w:val="288"/>
          <w:jc w:val="center"/>
        </w:trPr>
        <w:tc>
          <w:tcPr>
            <w:tcW w:w="1170" w:type="dxa"/>
            <w:vAlign w:val="center"/>
          </w:tcPr>
          <w:p w14:paraId="00EDEBF9"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60</w:t>
            </w:r>
          </w:p>
        </w:tc>
        <w:tc>
          <w:tcPr>
            <w:tcW w:w="1063" w:type="dxa"/>
            <w:vAlign w:val="center"/>
          </w:tcPr>
          <w:p w14:paraId="42825273" w14:textId="1692F26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1536</w:t>
            </w:r>
          </w:p>
        </w:tc>
        <w:tc>
          <w:tcPr>
            <w:tcW w:w="1418" w:type="dxa"/>
            <w:vAlign w:val="center"/>
          </w:tcPr>
          <w:p w14:paraId="1CA1D8F4" w14:textId="1E6A1A7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92.16</w:t>
            </w:r>
          </w:p>
        </w:tc>
        <w:tc>
          <w:tcPr>
            <w:tcW w:w="1418" w:type="dxa"/>
            <w:vAlign w:val="center"/>
          </w:tcPr>
          <w:p w14:paraId="080CB90C" w14:textId="6785C774"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384</w:t>
            </w:r>
          </w:p>
        </w:tc>
        <w:tc>
          <w:tcPr>
            <w:tcW w:w="992" w:type="dxa"/>
            <w:vAlign w:val="center"/>
          </w:tcPr>
          <w:p w14:paraId="6B23C1DF" w14:textId="12419BE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330</w:t>
            </w:r>
          </w:p>
        </w:tc>
      </w:tr>
      <w:tr w:rsidR="00B61A75" w:rsidRPr="007A5AC4" w14:paraId="5E539594" w14:textId="77777777" w:rsidTr="00CD586D">
        <w:trPr>
          <w:trHeight w:val="288"/>
          <w:jc w:val="center"/>
        </w:trPr>
        <w:tc>
          <w:tcPr>
            <w:tcW w:w="1170" w:type="dxa"/>
            <w:vAlign w:val="center"/>
          </w:tcPr>
          <w:p w14:paraId="5EE57FDF"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70</w:t>
            </w:r>
          </w:p>
        </w:tc>
        <w:tc>
          <w:tcPr>
            <w:tcW w:w="1063" w:type="dxa"/>
            <w:vAlign w:val="center"/>
          </w:tcPr>
          <w:p w14:paraId="25677710" w14:textId="7A0618C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1536</w:t>
            </w:r>
          </w:p>
        </w:tc>
        <w:tc>
          <w:tcPr>
            <w:tcW w:w="1418" w:type="dxa"/>
            <w:vAlign w:val="center"/>
          </w:tcPr>
          <w:p w14:paraId="0D4F6D9E" w14:textId="56F13E71"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92.16</w:t>
            </w:r>
          </w:p>
        </w:tc>
        <w:tc>
          <w:tcPr>
            <w:tcW w:w="1418" w:type="dxa"/>
            <w:vAlign w:val="center"/>
          </w:tcPr>
          <w:p w14:paraId="3B2D00D8" w14:textId="7FF55F1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384</w:t>
            </w:r>
          </w:p>
        </w:tc>
        <w:tc>
          <w:tcPr>
            <w:tcW w:w="992" w:type="dxa"/>
            <w:vAlign w:val="center"/>
          </w:tcPr>
          <w:p w14:paraId="48862C05" w14:textId="034D369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330</w:t>
            </w:r>
          </w:p>
        </w:tc>
      </w:tr>
      <w:tr w:rsidR="00B61A75" w:rsidRPr="007A5AC4" w14:paraId="70C8657F" w14:textId="77777777" w:rsidTr="00CD586D">
        <w:trPr>
          <w:trHeight w:val="288"/>
          <w:jc w:val="center"/>
        </w:trPr>
        <w:tc>
          <w:tcPr>
            <w:tcW w:w="1170" w:type="dxa"/>
            <w:vAlign w:val="center"/>
          </w:tcPr>
          <w:p w14:paraId="479E3FD5"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80</w:t>
            </w:r>
          </w:p>
        </w:tc>
        <w:tc>
          <w:tcPr>
            <w:tcW w:w="1063" w:type="dxa"/>
            <w:vAlign w:val="center"/>
          </w:tcPr>
          <w:p w14:paraId="1D03ABE4" w14:textId="44332A6C"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30E617AE" w14:textId="79EF519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06273D7D" w14:textId="6D1A155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2A6E9EA2" w14:textId="1CB0FA94"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r w:rsidR="00B61A75" w:rsidRPr="007A5AC4" w14:paraId="2C85527A" w14:textId="77777777" w:rsidTr="00CD586D">
        <w:trPr>
          <w:trHeight w:val="288"/>
          <w:jc w:val="center"/>
        </w:trPr>
        <w:tc>
          <w:tcPr>
            <w:tcW w:w="1170" w:type="dxa"/>
            <w:vAlign w:val="center"/>
          </w:tcPr>
          <w:p w14:paraId="52EA9F43"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90</w:t>
            </w:r>
          </w:p>
        </w:tc>
        <w:tc>
          <w:tcPr>
            <w:tcW w:w="1063" w:type="dxa"/>
            <w:vAlign w:val="center"/>
          </w:tcPr>
          <w:p w14:paraId="0DECBD5C" w14:textId="4C89C91F"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4E293B1A" w14:textId="5CF57D6E"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1ECD35A1" w14:textId="50D9D6A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418F2B85" w14:textId="500BA70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r w:rsidR="00B61A75" w:rsidRPr="007A5AC4" w14:paraId="2E137086" w14:textId="77777777" w:rsidTr="00CD586D">
        <w:trPr>
          <w:trHeight w:val="288"/>
          <w:jc w:val="center"/>
        </w:trPr>
        <w:tc>
          <w:tcPr>
            <w:tcW w:w="1170" w:type="dxa"/>
            <w:vAlign w:val="center"/>
          </w:tcPr>
          <w:p w14:paraId="11B9DEE6"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100</w:t>
            </w:r>
          </w:p>
        </w:tc>
        <w:tc>
          <w:tcPr>
            <w:tcW w:w="1063" w:type="dxa"/>
            <w:vAlign w:val="center"/>
          </w:tcPr>
          <w:p w14:paraId="22A8E976" w14:textId="6A133E0F"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4511076B" w14:textId="7F40BE1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39566C83" w14:textId="71C91666"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438DB2DC" w14:textId="4A6D411D"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bl>
    <w:p w14:paraId="3AD08CE9" w14:textId="77777777" w:rsidR="007A5AC4" w:rsidRPr="007A5AC4" w:rsidRDefault="007A5AC4" w:rsidP="007A5AC4">
      <w:pPr>
        <w:keepNext/>
        <w:keepLines/>
        <w:overflowPunct w:val="0"/>
        <w:autoSpaceDE w:val="0"/>
        <w:autoSpaceDN w:val="0"/>
        <w:adjustRightInd w:val="0"/>
        <w:jc w:val="center"/>
        <w:textAlignment w:val="baseline"/>
        <w:rPr>
          <w:rFonts w:ascii="Arial" w:hAnsi="Arial" w:cs="Arial"/>
          <w:sz w:val="18"/>
          <w:szCs w:val="20"/>
          <w:lang w:val="en-GB"/>
        </w:rPr>
      </w:pPr>
    </w:p>
    <w:p w14:paraId="6DBAA461" w14:textId="77777777" w:rsidR="007A5AC4" w:rsidRPr="007A5AC4" w:rsidRDefault="007A5AC4" w:rsidP="007A5AC4">
      <w:pPr>
        <w:overflowPunct w:val="0"/>
        <w:autoSpaceDE w:val="0"/>
        <w:autoSpaceDN w:val="0"/>
        <w:adjustRightInd w:val="0"/>
        <w:spacing w:after="180"/>
        <w:textAlignment w:val="baseline"/>
        <w:rPr>
          <w:rFonts w:eastAsia="SimSun"/>
          <w:b/>
          <w:szCs w:val="20"/>
          <w:lang w:val="en-GB" w:eastAsia="zh-CN"/>
        </w:rPr>
      </w:pPr>
    </w:p>
    <w:p w14:paraId="2C40FFFF" w14:textId="0B96CE27" w:rsidR="007A5AC4" w:rsidRPr="007A5AC4" w:rsidRDefault="007A5AC4" w:rsidP="007A5AC4">
      <w:pPr>
        <w:tabs>
          <w:tab w:val="right" w:pos="9630"/>
        </w:tabs>
        <w:spacing w:after="180"/>
        <w:jc w:val="both"/>
        <w:rPr>
          <w:szCs w:val="20"/>
          <w:lang w:val="en-GB" w:eastAsia="ko-KR"/>
        </w:rPr>
      </w:pPr>
      <w:r w:rsidRPr="007A5AC4">
        <w:rPr>
          <w:szCs w:val="20"/>
          <w:lang w:val="en-GB" w:eastAsia="ko-KR"/>
        </w:rPr>
        <w:t xml:space="preserve">Table </w:t>
      </w:r>
      <w:r w:rsidR="005236F6">
        <w:rPr>
          <w:szCs w:val="20"/>
          <w:lang w:val="en-GB" w:eastAsia="ko-KR"/>
        </w:rPr>
        <w:t xml:space="preserve">9 </w:t>
      </w:r>
      <w:r w:rsidRPr="007A5AC4">
        <w:rPr>
          <w:szCs w:val="20"/>
          <w:lang w:val="en-GB" w:eastAsia="ko-KR"/>
        </w:rPr>
        <w:t>below specif</w:t>
      </w:r>
      <w:r w:rsidR="005236F6">
        <w:rPr>
          <w:szCs w:val="20"/>
          <w:lang w:val="en-GB" w:eastAsia="ko-KR"/>
        </w:rPr>
        <w:t>ies</w:t>
      </w:r>
      <w:r w:rsidRPr="007A5AC4">
        <w:rPr>
          <w:szCs w:val="20"/>
          <w:lang w:val="en-GB" w:eastAsia="ko-KR"/>
        </w:rPr>
        <w:t xml:space="preserve"> EVM window length (W) for extended CP for FR2, the cyclic prefix length </w:t>
      </w:r>
      <w:r w:rsidR="00D832EB">
        <w:rPr>
          <w:position w:val="-14"/>
          <w:szCs w:val="20"/>
          <w:lang w:val="en-GB" w:eastAsia="ko-KR"/>
        </w:rPr>
        <w:pict w14:anchorId="1679510D">
          <v:shape id="_x0000_i1031" type="#_x0000_t75" style="width:19pt;height:17pt">
            <v:imagedata r:id="rId8" o:title=""/>
          </v:shape>
        </w:pict>
      </w:r>
      <w:r w:rsidRPr="007A5AC4">
        <w:rPr>
          <w:szCs w:val="20"/>
          <w:lang w:val="en-GB" w:eastAsia="ko-KR"/>
        </w:rPr>
        <w:t xml:space="preserve"> is 25% from Nominal FFT size for extended CP.</w:t>
      </w:r>
    </w:p>
    <w:p w14:paraId="54A99CB2" w14:textId="77777777" w:rsidR="007A5AC4" w:rsidRPr="007A5AC4" w:rsidRDefault="007A5AC4" w:rsidP="007A5AC4">
      <w:pPr>
        <w:overflowPunct w:val="0"/>
        <w:autoSpaceDE w:val="0"/>
        <w:autoSpaceDN w:val="0"/>
        <w:adjustRightInd w:val="0"/>
        <w:spacing w:after="180"/>
        <w:textAlignment w:val="baseline"/>
        <w:rPr>
          <w:rFonts w:eastAsia="SimSun"/>
          <w:b/>
          <w:szCs w:val="20"/>
          <w:lang w:val="en-GB" w:eastAsia="zh-CN"/>
        </w:rPr>
      </w:pPr>
    </w:p>
    <w:p w14:paraId="09ED4850" w14:textId="336F5402" w:rsidR="007A5AC4" w:rsidRPr="007A5AC4" w:rsidRDefault="007A5AC4" w:rsidP="007A5AC4">
      <w:pPr>
        <w:keepNext/>
        <w:keepLines/>
        <w:overflowPunct w:val="0"/>
        <w:autoSpaceDE w:val="0"/>
        <w:autoSpaceDN w:val="0"/>
        <w:adjustRightInd w:val="0"/>
        <w:spacing w:before="60" w:after="180"/>
        <w:jc w:val="center"/>
        <w:textAlignment w:val="baseline"/>
        <w:outlineLvl w:val="0"/>
        <w:rPr>
          <w:rFonts w:ascii="Arial" w:hAnsi="Arial"/>
          <w:b/>
          <w:szCs w:val="20"/>
          <w:lang w:eastAsia="x-none"/>
        </w:rPr>
      </w:pPr>
      <w:r>
        <w:rPr>
          <w:rFonts w:ascii="Arial" w:hAnsi="Arial"/>
          <w:b/>
          <w:szCs w:val="20"/>
          <w:lang w:val="en-GB" w:eastAsia="x-none"/>
        </w:rPr>
        <w:t xml:space="preserve">Table </w:t>
      </w:r>
      <w:r w:rsidR="005236F6">
        <w:rPr>
          <w:rFonts w:ascii="Arial" w:hAnsi="Arial"/>
          <w:b/>
          <w:szCs w:val="20"/>
          <w:lang w:val="en-GB" w:eastAsia="x-none"/>
        </w:rPr>
        <w:t>9</w:t>
      </w:r>
      <w:r w:rsidRPr="007A5AC4">
        <w:rPr>
          <w:rFonts w:ascii="Arial" w:hAnsi="Arial"/>
          <w:b/>
          <w:szCs w:val="20"/>
          <w:lang w:val="en-GB" w:eastAsia="x-none"/>
        </w:rPr>
        <w:t>: EVM window length for extended CP</w:t>
      </w:r>
      <w:r w:rsidRPr="007A5AC4">
        <w:rPr>
          <w:rFonts w:ascii="Arial" w:hAnsi="Arial"/>
          <w:b/>
          <w:szCs w:val="20"/>
          <w:lang w:eastAsia="x-none"/>
        </w:rPr>
        <w:t xml:space="preserve"> for FR2 and 60 kHz SCS</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7A5AC4" w:rsidRPr="007A5AC4" w14:paraId="4EA133CA" w14:textId="77777777" w:rsidTr="00CD586D">
        <w:trPr>
          <w:trHeight w:val="874"/>
          <w:jc w:val="center"/>
        </w:trPr>
        <w:tc>
          <w:tcPr>
            <w:tcW w:w="1170" w:type="dxa"/>
            <w:shd w:val="clear" w:color="auto" w:fill="F2F2F2"/>
            <w:vAlign w:val="center"/>
          </w:tcPr>
          <w:p w14:paraId="6EFBCAE6"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Channel Bandwidth (MHz)</w:t>
            </w:r>
          </w:p>
        </w:tc>
        <w:tc>
          <w:tcPr>
            <w:tcW w:w="1063" w:type="dxa"/>
            <w:shd w:val="clear" w:color="auto" w:fill="F2F2F2"/>
            <w:vAlign w:val="center"/>
          </w:tcPr>
          <w:p w14:paraId="4CA3CF57"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Nominal FFT size</w:t>
            </w:r>
          </w:p>
        </w:tc>
        <w:tc>
          <w:tcPr>
            <w:tcW w:w="1418" w:type="dxa"/>
            <w:shd w:val="clear" w:color="auto" w:fill="F2F2F2"/>
            <w:vAlign w:val="center"/>
          </w:tcPr>
          <w:p w14:paraId="43562B20"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Sampling Rate (MHz)</w:t>
            </w:r>
          </w:p>
        </w:tc>
        <w:tc>
          <w:tcPr>
            <w:tcW w:w="1418" w:type="dxa"/>
            <w:shd w:val="clear" w:color="auto" w:fill="F2F2F2"/>
            <w:vAlign w:val="center"/>
          </w:tcPr>
          <w:p w14:paraId="5BC14164" w14:textId="23FBBCEE"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object w:dxaOrig="380" w:dyaOrig="340" w14:anchorId="472718E5">
                <v:shape id="_x0000_i1032" type="#_x0000_t75" style="width:19pt;height:17pt" o:ole="">
                  <v:imagedata r:id="rId8" o:title=""/>
                </v:shape>
                <o:OLEObject Type="Embed" ProgID="Equation.3" ShapeID="_x0000_i1032" DrawAspect="Content" ObjectID="_1577563546" r:id="rId15"/>
              </w:object>
            </w:r>
            <w:r>
              <w:rPr>
                <w:rFonts w:ascii="Arial" w:hAnsi="Arial" w:cs="Arial"/>
                <w:b/>
                <w:sz w:val="18"/>
                <w:szCs w:val="20"/>
                <w:lang w:val="en-GB"/>
              </w:rPr>
              <w:t xml:space="preserve"> for CP = 25</w:t>
            </w:r>
            <w:r w:rsidRPr="007A5AC4">
              <w:rPr>
                <w:rFonts w:ascii="Arial" w:hAnsi="Arial" w:cs="Arial"/>
                <w:b/>
                <w:sz w:val="18"/>
                <w:szCs w:val="20"/>
                <w:lang w:val="en-GB"/>
              </w:rPr>
              <w:t>% FFT Size</w:t>
            </w:r>
          </w:p>
        </w:tc>
        <w:tc>
          <w:tcPr>
            <w:tcW w:w="992" w:type="dxa"/>
            <w:shd w:val="clear" w:color="auto" w:fill="F2F2F2"/>
            <w:vAlign w:val="center"/>
          </w:tcPr>
          <w:p w14:paraId="1FF68035"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EVM window length W</w:t>
            </w:r>
          </w:p>
        </w:tc>
      </w:tr>
      <w:tr w:rsidR="005236F6" w:rsidRPr="007A5AC4" w14:paraId="03D96D8F" w14:textId="77777777" w:rsidTr="00CD586D">
        <w:trPr>
          <w:trHeight w:val="288"/>
          <w:jc w:val="center"/>
        </w:trPr>
        <w:tc>
          <w:tcPr>
            <w:tcW w:w="1170" w:type="dxa"/>
            <w:vAlign w:val="center"/>
          </w:tcPr>
          <w:p w14:paraId="194CB19D" w14:textId="77777777"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50</w:t>
            </w:r>
          </w:p>
        </w:tc>
        <w:tc>
          <w:tcPr>
            <w:tcW w:w="1063" w:type="dxa"/>
            <w:vAlign w:val="center"/>
          </w:tcPr>
          <w:p w14:paraId="2E4696B9" w14:textId="50F6A026"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1024</w:t>
            </w:r>
          </w:p>
        </w:tc>
        <w:tc>
          <w:tcPr>
            <w:tcW w:w="1418" w:type="dxa"/>
            <w:vAlign w:val="center"/>
          </w:tcPr>
          <w:p w14:paraId="65110402" w14:textId="206AC053"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61.44</w:t>
            </w:r>
          </w:p>
        </w:tc>
        <w:tc>
          <w:tcPr>
            <w:tcW w:w="1418" w:type="dxa"/>
            <w:vAlign w:val="center"/>
          </w:tcPr>
          <w:p w14:paraId="58D3A188" w14:textId="3A6106EC"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992" w:type="dxa"/>
            <w:vAlign w:val="center"/>
          </w:tcPr>
          <w:p w14:paraId="49E8D252" w14:textId="37534C40"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220</w:t>
            </w:r>
          </w:p>
        </w:tc>
      </w:tr>
      <w:tr w:rsidR="005236F6" w:rsidRPr="007A5AC4" w14:paraId="7AB1CCCF" w14:textId="77777777" w:rsidTr="00CD586D">
        <w:trPr>
          <w:trHeight w:val="288"/>
          <w:jc w:val="center"/>
        </w:trPr>
        <w:tc>
          <w:tcPr>
            <w:tcW w:w="1170" w:type="dxa"/>
            <w:vAlign w:val="center"/>
          </w:tcPr>
          <w:p w14:paraId="474CAB4A" w14:textId="77777777"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100</w:t>
            </w:r>
          </w:p>
        </w:tc>
        <w:tc>
          <w:tcPr>
            <w:tcW w:w="1063" w:type="dxa"/>
            <w:vAlign w:val="center"/>
          </w:tcPr>
          <w:p w14:paraId="63541364" w14:textId="11A0F5CA"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2B78D78B" w14:textId="6702053F"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55F1BEC5" w14:textId="53902AEF"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36306C26" w14:textId="5CCC05FD"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r w:rsidR="005236F6" w:rsidRPr="007A5AC4" w14:paraId="01573964" w14:textId="77777777" w:rsidTr="00CD586D">
        <w:trPr>
          <w:trHeight w:val="288"/>
          <w:jc w:val="center"/>
        </w:trPr>
        <w:tc>
          <w:tcPr>
            <w:tcW w:w="1170" w:type="dxa"/>
            <w:vAlign w:val="center"/>
          </w:tcPr>
          <w:p w14:paraId="120B2DB1" w14:textId="77777777"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200</w:t>
            </w:r>
          </w:p>
        </w:tc>
        <w:tc>
          <w:tcPr>
            <w:tcW w:w="1063" w:type="dxa"/>
            <w:vAlign w:val="center"/>
          </w:tcPr>
          <w:p w14:paraId="51E4A8F4" w14:textId="1A0E9BB8"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4096</w:t>
            </w:r>
          </w:p>
        </w:tc>
        <w:tc>
          <w:tcPr>
            <w:tcW w:w="1418" w:type="dxa"/>
            <w:vAlign w:val="center"/>
          </w:tcPr>
          <w:p w14:paraId="4C3287AF" w14:textId="3D78AF65"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245.76</w:t>
            </w:r>
          </w:p>
        </w:tc>
        <w:tc>
          <w:tcPr>
            <w:tcW w:w="1418" w:type="dxa"/>
            <w:vAlign w:val="center"/>
          </w:tcPr>
          <w:p w14:paraId="498C25C2" w14:textId="59ED8F74"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sz w:val="18"/>
                <w:szCs w:val="20"/>
                <w:lang w:val="en-GB"/>
              </w:rPr>
              <w:t>1024</w:t>
            </w:r>
          </w:p>
        </w:tc>
        <w:tc>
          <w:tcPr>
            <w:tcW w:w="992" w:type="dxa"/>
            <w:vAlign w:val="center"/>
          </w:tcPr>
          <w:p w14:paraId="20914D82" w14:textId="09A54636"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sz w:val="18"/>
                <w:szCs w:val="20"/>
                <w:lang w:val="en-GB"/>
              </w:rPr>
              <w:t>880</w:t>
            </w:r>
          </w:p>
        </w:tc>
      </w:tr>
    </w:tbl>
    <w:p w14:paraId="0A41578C" w14:textId="77777777" w:rsidR="007A5AC4" w:rsidRPr="007A5AC4" w:rsidRDefault="007A5AC4" w:rsidP="007A5AC4">
      <w:pPr>
        <w:overflowPunct w:val="0"/>
        <w:autoSpaceDE w:val="0"/>
        <w:autoSpaceDN w:val="0"/>
        <w:adjustRightInd w:val="0"/>
        <w:spacing w:after="180"/>
        <w:jc w:val="center"/>
        <w:textAlignment w:val="baseline"/>
        <w:rPr>
          <w:rFonts w:eastAsia="SimSun"/>
          <w:szCs w:val="20"/>
          <w:lang w:val="en-GB" w:eastAsia="zh-CN"/>
        </w:rPr>
      </w:pPr>
    </w:p>
    <w:p w14:paraId="7BA720F2" w14:textId="77777777" w:rsidR="007A5AC4" w:rsidRPr="007A5AC4" w:rsidRDefault="007A5AC4" w:rsidP="007A5AC4">
      <w:pPr>
        <w:keepNext/>
        <w:keepLines/>
        <w:overflowPunct w:val="0"/>
        <w:autoSpaceDE w:val="0"/>
        <w:autoSpaceDN w:val="0"/>
        <w:adjustRightInd w:val="0"/>
        <w:jc w:val="center"/>
        <w:textAlignment w:val="baseline"/>
        <w:rPr>
          <w:rFonts w:ascii="Arial" w:hAnsi="Arial" w:cs="Arial"/>
          <w:sz w:val="18"/>
          <w:szCs w:val="20"/>
          <w:lang w:val="en-GB"/>
        </w:rPr>
      </w:pPr>
    </w:p>
    <w:p w14:paraId="34461675" w14:textId="5D008FDF" w:rsidR="00977218" w:rsidRDefault="00977218" w:rsidP="008C1CA6">
      <w:pPr>
        <w:pBdr>
          <w:bottom w:val="single" w:sz="4" w:space="1" w:color="auto"/>
        </w:pBdr>
        <w:tabs>
          <w:tab w:val="left" w:pos="2592"/>
        </w:tabs>
        <w:rPr>
          <w:rFonts w:ascii="Arial" w:hAnsi="Arial" w:cs="Arial"/>
          <w:b/>
          <w:lang w:val="en-GB"/>
        </w:rPr>
      </w:pPr>
    </w:p>
    <w:p w14:paraId="467B10C7" w14:textId="0ACACF1D" w:rsidR="005236F6" w:rsidRDefault="005236F6" w:rsidP="008C1CA6">
      <w:pPr>
        <w:pBdr>
          <w:bottom w:val="single" w:sz="4" w:space="1" w:color="auto"/>
        </w:pBdr>
        <w:tabs>
          <w:tab w:val="left" w:pos="2592"/>
        </w:tabs>
        <w:rPr>
          <w:rFonts w:ascii="Arial" w:hAnsi="Arial" w:cs="Arial"/>
          <w:b/>
          <w:lang w:val="en-GB"/>
        </w:rPr>
      </w:pPr>
    </w:p>
    <w:p w14:paraId="635E5CE5" w14:textId="191B6510" w:rsidR="007A5AC4" w:rsidRDefault="007A5AC4" w:rsidP="008C1CA6">
      <w:pPr>
        <w:pBdr>
          <w:bottom w:val="single" w:sz="4" w:space="1" w:color="auto"/>
        </w:pBdr>
        <w:tabs>
          <w:tab w:val="left" w:pos="2592"/>
        </w:tabs>
        <w:rPr>
          <w:rFonts w:ascii="Arial" w:hAnsi="Arial" w:cs="Arial"/>
          <w:b/>
          <w:lang w:val="en-GB"/>
        </w:rPr>
      </w:pPr>
    </w:p>
    <w:p w14:paraId="4B00D8D3" w14:textId="3B6396FA" w:rsidR="007A5AC4" w:rsidRDefault="007A5AC4" w:rsidP="008C1CA6">
      <w:pPr>
        <w:pBdr>
          <w:bottom w:val="single" w:sz="4" w:space="1" w:color="auto"/>
        </w:pBdr>
        <w:tabs>
          <w:tab w:val="left" w:pos="2592"/>
        </w:tabs>
        <w:rPr>
          <w:rFonts w:ascii="Arial" w:hAnsi="Arial" w:cs="Arial"/>
          <w:b/>
          <w:lang w:val="en-GB"/>
        </w:rPr>
      </w:pPr>
    </w:p>
    <w:p w14:paraId="76A3D7A6" w14:textId="4CDD0B5F" w:rsidR="007A5AC4" w:rsidRDefault="007A5AC4" w:rsidP="008C1CA6">
      <w:pPr>
        <w:pBdr>
          <w:bottom w:val="single" w:sz="4" w:space="1" w:color="auto"/>
        </w:pBdr>
        <w:tabs>
          <w:tab w:val="left" w:pos="2592"/>
        </w:tabs>
        <w:rPr>
          <w:rFonts w:ascii="Arial" w:hAnsi="Arial" w:cs="Arial"/>
          <w:b/>
          <w:lang w:val="en-GB"/>
        </w:rPr>
      </w:pPr>
    </w:p>
    <w:p w14:paraId="570A09F6" w14:textId="77777777" w:rsidR="007A5AC4" w:rsidRPr="009D20F2" w:rsidRDefault="007A5AC4" w:rsidP="008C1CA6">
      <w:pPr>
        <w:pBdr>
          <w:bottom w:val="single" w:sz="4" w:space="1" w:color="auto"/>
        </w:pBdr>
        <w:tabs>
          <w:tab w:val="left" w:pos="2592"/>
        </w:tabs>
        <w:rPr>
          <w:rFonts w:ascii="Arial" w:hAnsi="Arial" w:cs="Arial"/>
          <w:b/>
          <w:lang w:val="en-GB"/>
        </w:rPr>
      </w:pPr>
    </w:p>
    <w:p w14:paraId="7C108756" w14:textId="77777777" w:rsidR="00816F5B" w:rsidRDefault="00816F5B" w:rsidP="008C1CA6">
      <w:pPr>
        <w:pBdr>
          <w:bottom w:val="single" w:sz="4" w:space="1" w:color="auto"/>
        </w:pBdr>
        <w:tabs>
          <w:tab w:val="left" w:pos="2592"/>
        </w:tabs>
        <w:rPr>
          <w:rFonts w:ascii="Arial" w:hAnsi="Arial" w:cs="Arial"/>
          <w:lang w:val="en-GB"/>
        </w:rPr>
      </w:pPr>
    </w:p>
    <w:p w14:paraId="320DAD5C" w14:textId="77777777" w:rsidR="00816F5B" w:rsidRPr="00C4116F" w:rsidRDefault="00816F5B" w:rsidP="008C1CA6">
      <w:pPr>
        <w:pBdr>
          <w:bottom w:val="single" w:sz="4" w:space="1" w:color="auto"/>
        </w:pBdr>
        <w:tabs>
          <w:tab w:val="left" w:pos="2592"/>
        </w:tabs>
        <w:rPr>
          <w:rFonts w:ascii="Arial" w:hAnsi="Arial" w:cs="Arial"/>
          <w:lang w:val="en-GB"/>
        </w:rPr>
      </w:pPr>
    </w:p>
    <w:p w14:paraId="1F3F1673" w14:textId="77777777" w:rsidR="00870103" w:rsidRPr="00C4116F" w:rsidRDefault="00870103" w:rsidP="00870103">
      <w:pPr>
        <w:rPr>
          <w:rFonts w:ascii="Arial" w:hAnsi="Arial" w:cs="Arial"/>
          <w:lang w:val="en-GB"/>
        </w:rPr>
      </w:pPr>
    </w:p>
    <w:p w14:paraId="524D0920" w14:textId="0F33E93E" w:rsidR="00870103" w:rsidRPr="002C726B" w:rsidRDefault="00870103" w:rsidP="00870103">
      <w:pPr>
        <w:keepNext/>
        <w:spacing w:after="240"/>
        <w:ind w:right="284"/>
        <w:outlineLvl w:val="0"/>
        <w:rPr>
          <w:rFonts w:ascii="Arial" w:hAnsi="Arial"/>
          <w:b/>
          <w:sz w:val="24"/>
          <w:lang w:val="en-GB"/>
        </w:rPr>
      </w:pPr>
      <w:r>
        <w:rPr>
          <w:rFonts w:ascii="Arial" w:hAnsi="Arial"/>
          <w:sz w:val="36"/>
          <w:szCs w:val="20"/>
        </w:rPr>
        <w:t>3</w:t>
      </w:r>
      <w:r w:rsidRPr="00C4116F">
        <w:rPr>
          <w:rFonts w:ascii="Arial" w:hAnsi="Arial"/>
          <w:b/>
          <w:sz w:val="24"/>
          <w:lang w:val="en-GB"/>
        </w:rPr>
        <w:t>.</w:t>
      </w:r>
      <w:r w:rsidRPr="00C4116F">
        <w:rPr>
          <w:rFonts w:ascii="Arial" w:hAnsi="Arial"/>
          <w:b/>
          <w:sz w:val="24"/>
          <w:lang w:val="en-GB"/>
        </w:rPr>
        <w:tab/>
      </w:r>
      <w:r>
        <w:rPr>
          <w:rFonts w:ascii="Arial" w:hAnsi="Arial"/>
          <w:sz w:val="36"/>
          <w:szCs w:val="20"/>
        </w:rPr>
        <w:t>Conclusion</w:t>
      </w:r>
    </w:p>
    <w:p w14:paraId="4735E3F5" w14:textId="4EC758DB" w:rsidR="00F45F99" w:rsidRDefault="00C80B84" w:rsidP="00F45F99">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In this contribution</w:t>
      </w:r>
      <w:r w:rsidR="008C1CA6">
        <w:rPr>
          <w:rFonts w:eastAsia="SimSun"/>
          <w:szCs w:val="20"/>
          <w:lang w:val="en-GB" w:eastAsia="zh-CN"/>
        </w:rPr>
        <w:t>,</w:t>
      </w:r>
      <w:r>
        <w:rPr>
          <w:rFonts w:eastAsia="SimSun"/>
          <w:szCs w:val="20"/>
          <w:lang w:val="en-GB" w:eastAsia="zh-CN"/>
        </w:rPr>
        <w:t xml:space="preserve"> we discussed </w:t>
      </w:r>
      <w:r w:rsidRPr="00C80B84">
        <w:rPr>
          <w:rFonts w:eastAsia="SimSun"/>
          <w:szCs w:val="20"/>
          <w:lang w:val="en-GB" w:eastAsia="zh-CN"/>
        </w:rPr>
        <w:t xml:space="preserve">the possible reduction of EVM window length for NR with different BW and SCS combinations with high </w:t>
      </w:r>
      <w:r w:rsidR="00B60A8F">
        <w:rPr>
          <w:rFonts w:eastAsia="SimSun"/>
          <w:szCs w:val="20"/>
          <w:lang w:val="en-GB" w:eastAsia="zh-CN"/>
        </w:rPr>
        <w:t xml:space="preserve">spectrum </w:t>
      </w:r>
      <w:r w:rsidRPr="00C80B84">
        <w:rPr>
          <w:rFonts w:eastAsia="SimSun"/>
          <w:szCs w:val="20"/>
          <w:lang w:val="en-GB" w:eastAsia="zh-CN"/>
        </w:rPr>
        <w:t>utilization.</w:t>
      </w:r>
      <w:r>
        <w:rPr>
          <w:rFonts w:eastAsia="SimSun"/>
          <w:szCs w:val="20"/>
          <w:lang w:val="en-GB" w:eastAsia="zh-CN"/>
        </w:rPr>
        <w:t xml:space="preserve"> We have made following observation and proposal:</w:t>
      </w:r>
    </w:p>
    <w:p w14:paraId="63AF109C" w14:textId="32ACE237" w:rsidR="00B60A8F" w:rsidRDefault="00B60A8F" w:rsidP="00F45F99">
      <w:pPr>
        <w:overflowPunct w:val="0"/>
        <w:autoSpaceDE w:val="0"/>
        <w:autoSpaceDN w:val="0"/>
        <w:adjustRightInd w:val="0"/>
        <w:spacing w:after="180"/>
        <w:textAlignment w:val="baseline"/>
        <w:rPr>
          <w:rFonts w:eastAsia="SimSun"/>
          <w:b/>
          <w:i/>
          <w:szCs w:val="20"/>
          <w:lang w:val="en-GB" w:eastAsia="zh-CN"/>
        </w:rPr>
      </w:pPr>
      <w:r w:rsidRPr="00B60A8F">
        <w:rPr>
          <w:rFonts w:eastAsia="SimSun"/>
          <w:b/>
          <w:i/>
          <w:szCs w:val="20"/>
          <w:lang w:val="en-GB" w:eastAsia="zh-CN"/>
        </w:rPr>
        <w:t>Observation 1: The reuse of current EVM window based on 36.104 specification in NR creates several problems especially for high order modulation</w:t>
      </w:r>
      <w:r>
        <w:rPr>
          <w:rFonts w:eastAsia="SimSun"/>
          <w:b/>
          <w:i/>
          <w:szCs w:val="20"/>
          <w:lang w:val="en-GB" w:eastAsia="zh-CN"/>
        </w:rPr>
        <w:t xml:space="preserve"> schemes (256QAM and 1024QAM) </w:t>
      </w:r>
      <w:r w:rsidRPr="00B60A8F">
        <w:rPr>
          <w:rFonts w:eastAsia="SimSun"/>
          <w:b/>
          <w:i/>
          <w:szCs w:val="20"/>
          <w:lang w:val="en-GB" w:eastAsia="zh-CN"/>
        </w:rPr>
        <w:t>and high spectral utilization (above 90%).</w:t>
      </w:r>
    </w:p>
    <w:p w14:paraId="20658903" w14:textId="1EC471E0" w:rsidR="003C4692" w:rsidRDefault="003C4692" w:rsidP="00F45F99">
      <w:pPr>
        <w:overflowPunct w:val="0"/>
        <w:autoSpaceDE w:val="0"/>
        <w:autoSpaceDN w:val="0"/>
        <w:adjustRightInd w:val="0"/>
        <w:spacing w:after="180"/>
        <w:textAlignment w:val="baseline"/>
        <w:rPr>
          <w:rFonts w:eastAsia="SimSun"/>
          <w:b/>
          <w:i/>
          <w:szCs w:val="20"/>
          <w:lang w:val="en-GB" w:eastAsia="zh-CN"/>
        </w:rPr>
      </w:pPr>
      <w:r>
        <w:rPr>
          <w:rFonts w:eastAsia="SimSun"/>
          <w:b/>
          <w:i/>
          <w:szCs w:val="20"/>
          <w:lang w:val="en-GB" w:eastAsia="zh-CN"/>
        </w:rPr>
        <w:lastRenderedPageBreak/>
        <w:t>Proposal 1:</w:t>
      </w:r>
      <w:r w:rsidRPr="003C4692">
        <w:t xml:space="preserve"> </w:t>
      </w:r>
      <w:r w:rsidRPr="003C4692">
        <w:rPr>
          <w:rFonts w:eastAsia="SimSun"/>
          <w:b/>
          <w:i/>
          <w:szCs w:val="20"/>
          <w:lang w:val="en-GB" w:eastAsia="zh-CN"/>
        </w:rPr>
        <w:t>Window length ‘W’ used in EVM calculation shall be 3.5% of FFT length for various numerologies.</w:t>
      </w:r>
    </w:p>
    <w:p w14:paraId="71516960" w14:textId="372629A0" w:rsidR="00F0694B" w:rsidRDefault="00F0694B" w:rsidP="00F45F99">
      <w:pPr>
        <w:overflowPunct w:val="0"/>
        <w:autoSpaceDE w:val="0"/>
        <w:autoSpaceDN w:val="0"/>
        <w:adjustRightInd w:val="0"/>
        <w:spacing w:after="180"/>
        <w:textAlignment w:val="baseline"/>
        <w:rPr>
          <w:rFonts w:eastAsia="SimSun"/>
          <w:b/>
          <w:i/>
          <w:szCs w:val="20"/>
          <w:lang w:val="en-GB" w:eastAsia="zh-CN"/>
        </w:rPr>
      </w:pPr>
      <w:r w:rsidRPr="00F0694B">
        <w:rPr>
          <w:rFonts w:eastAsia="SimSun"/>
          <w:b/>
          <w:i/>
          <w:szCs w:val="20"/>
          <w:lang w:val="en-GB" w:eastAsia="zh-CN"/>
        </w:rPr>
        <w:t>Proposal 2: It is proposed to adopt table 3 to table 7 for EVM window length ‘W’ for normal CP.</w:t>
      </w:r>
    </w:p>
    <w:p w14:paraId="2B556278" w14:textId="5C8E4BB0" w:rsidR="00F0694B" w:rsidRPr="00C80B84" w:rsidRDefault="00F0694B" w:rsidP="00F45F99">
      <w:pPr>
        <w:overflowPunct w:val="0"/>
        <w:autoSpaceDE w:val="0"/>
        <w:autoSpaceDN w:val="0"/>
        <w:adjustRightInd w:val="0"/>
        <w:spacing w:after="180"/>
        <w:textAlignment w:val="baseline"/>
        <w:rPr>
          <w:rFonts w:eastAsia="SimSun"/>
          <w:b/>
          <w:i/>
          <w:szCs w:val="20"/>
          <w:lang w:val="en-GB" w:eastAsia="zh-CN"/>
        </w:rPr>
      </w:pPr>
      <w:r w:rsidRPr="00F0694B">
        <w:rPr>
          <w:rFonts w:eastAsia="SimSun"/>
          <w:b/>
          <w:i/>
          <w:szCs w:val="20"/>
          <w:lang w:val="en-GB" w:eastAsia="zh-CN"/>
        </w:rPr>
        <w:t>Proposal 3:</w:t>
      </w:r>
      <w:r>
        <w:rPr>
          <w:rFonts w:eastAsia="SimSun"/>
          <w:b/>
          <w:i/>
          <w:szCs w:val="20"/>
          <w:lang w:val="en-GB" w:eastAsia="zh-CN"/>
        </w:rPr>
        <w:t xml:space="preserve"> It is proposed to adopt table 8 to table 9</w:t>
      </w:r>
      <w:r w:rsidRPr="00F0694B">
        <w:rPr>
          <w:rFonts w:eastAsia="SimSun"/>
          <w:b/>
          <w:i/>
          <w:szCs w:val="20"/>
          <w:lang w:val="en-GB" w:eastAsia="zh-CN"/>
        </w:rPr>
        <w:t xml:space="preserve"> for EVM window length ‘W’ for extended CP.</w:t>
      </w:r>
    </w:p>
    <w:p w14:paraId="58799850" w14:textId="77777777" w:rsidR="002E3AB9" w:rsidRPr="00C4116F" w:rsidRDefault="002E3AB9" w:rsidP="002E3AB9">
      <w:pPr>
        <w:pBdr>
          <w:bottom w:val="single" w:sz="4" w:space="1" w:color="auto"/>
        </w:pBdr>
        <w:tabs>
          <w:tab w:val="left" w:pos="2592"/>
        </w:tabs>
        <w:rPr>
          <w:rFonts w:ascii="Arial" w:hAnsi="Arial" w:cs="Arial"/>
          <w:lang w:val="en-GB"/>
        </w:rPr>
      </w:pPr>
    </w:p>
    <w:p w14:paraId="4BD51558" w14:textId="77777777" w:rsidR="002E3AB9" w:rsidRPr="00C4116F" w:rsidRDefault="002E3AB9" w:rsidP="002E3AB9">
      <w:pPr>
        <w:rPr>
          <w:rFonts w:ascii="Arial" w:hAnsi="Arial" w:cs="Arial"/>
          <w:lang w:val="en-GB"/>
        </w:rPr>
      </w:pPr>
    </w:p>
    <w:p w14:paraId="656F26E8" w14:textId="77777777" w:rsidR="00D733BA" w:rsidRPr="00870103" w:rsidRDefault="00D733BA" w:rsidP="00870103">
      <w:pPr>
        <w:keepNext/>
        <w:spacing w:after="240"/>
        <w:ind w:right="284"/>
        <w:outlineLvl w:val="0"/>
        <w:rPr>
          <w:rFonts w:ascii="Arial" w:hAnsi="Arial"/>
          <w:sz w:val="36"/>
          <w:szCs w:val="20"/>
        </w:rPr>
      </w:pPr>
      <w:r w:rsidRPr="00870103">
        <w:rPr>
          <w:rFonts w:ascii="Arial" w:hAnsi="Arial"/>
          <w:sz w:val="36"/>
          <w:szCs w:val="20"/>
        </w:rPr>
        <w:t>References</w:t>
      </w:r>
    </w:p>
    <w:p w14:paraId="3521D05C" w14:textId="26796C15" w:rsidR="00736DEA" w:rsidRDefault="002C726B" w:rsidP="00B664E9">
      <w:pPr>
        <w:pStyle w:val="ListParagraph"/>
        <w:numPr>
          <w:ilvl w:val="0"/>
          <w:numId w:val="17"/>
        </w:numPr>
        <w:tabs>
          <w:tab w:val="center" w:pos="4153"/>
          <w:tab w:val="right" w:pos="8306"/>
        </w:tabs>
        <w:ind w:left="426" w:hanging="426"/>
        <w:rPr>
          <w:lang w:val="en-GB"/>
        </w:rPr>
      </w:pPr>
      <w:bookmarkStart w:id="9" w:name="_Ref498504390"/>
      <w:r w:rsidRPr="00E14792">
        <w:rPr>
          <w:lang w:val="en-GB"/>
        </w:rPr>
        <w:t xml:space="preserve">3GPP TS 36.104, </w:t>
      </w:r>
      <w:r w:rsidRPr="00E14792">
        <w:rPr>
          <w:lang w:val="en-GB"/>
        </w:rPr>
        <w:tab/>
        <w:t>Evolved Universal Terrestrial Radio Access (E-UTRA); Base Station (BS) radio transmission and reception</w:t>
      </w:r>
      <w:bookmarkEnd w:id="9"/>
    </w:p>
    <w:p w14:paraId="137AF144" w14:textId="77777777" w:rsidR="003C4692" w:rsidRPr="003C4692" w:rsidRDefault="00736DEA" w:rsidP="003C4692">
      <w:pPr>
        <w:pStyle w:val="ListParagraph"/>
        <w:numPr>
          <w:ilvl w:val="0"/>
          <w:numId w:val="17"/>
        </w:numPr>
        <w:tabs>
          <w:tab w:val="center" w:pos="4153"/>
          <w:tab w:val="right" w:pos="8306"/>
        </w:tabs>
        <w:ind w:left="426" w:hanging="426"/>
      </w:pPr>
      <w:r w:rsidRPr="00B664E9">
        <w:rPr>
          <w:lang w:val="en-GB"/>
        </w:rPr>
        <w:t>R4-1711736</w:t>
      </w:r>
      <w:r>
        <w:rPr>
          <w:lang w:val="en-GB"/>
        </w:rPr>
        <w:t xml:space="preserve"> “</w:t>
      </w:r>
      <w:r w:rsidRPr="00736DEA">
        <w:rPr>
          <w:lang w:val="en-GB"/>
        </w:rPr>
        <w:t>WF on NR spectrum utilization</w:t>
      </w:r>
      <w:r>
        <w:rPr>
          <w:lang w:val="en-GB"/>
        </w:rPr>
        <w:t>”, ZTE</w:t>
      </w:r>
    </w:p>
    <w:p w14:paraId="342FFED3" w14:textId="77777777" w:rsidR="003C4692" w:rsidRPr="003C4692" w:rsidRDefault="00A85796" w:rsidP="003C4692">
      <w:pPr>
        <w:pStyle w:val="ListParagraph"/>
        <w:numPr>
          <w:ilvl w:val="0"/>
          <w:numId w:val="17"/>
        </w:numPr>
        <w:tabs>
          <w:tab w:val="center" w:pos="4153"/>
          <w:tab w:val="right" w:pos="8306"/>
        </w:tabs>
        <w:ind w:left="426" w:hanging="426"/>
      </w:pPr>
      <w:r w:rsidRPr="003C4692">
        <w:rPr>
          <w:lang w:val="en-GB"/>
        </w:rPr>
        <w:t>R4-1713545, Consideration on EVM window length reduction for NR</w:t>
      </w:r>
    </w:p>
    <w:p w14:paraId="0D5A5250" w14:textId="43B93B98" w:rsidR="00995C61" w:rsidRPr="003C4692" w:rsidRDefault="00995C61" w:rsidP="003C4692">
      <w:pPr>
        <w:pStyle w:val="ListParagraph"/>
        <w:numPr>
          <w:ilvl w:val="0"/>
          <w:numId w:val="17"/>
        </w:numPr>
        <w:tabs>
          <w:tab w:val="center" w:pos="4153"/>
          <w:tab w:val="right" w:pos="8306"/>
        </w:tabs>
        <w:ind w:left="426" w:hanging="426"/>
      </w:pPr>
      <w:r w:rsidRPr="003C4692">
        <w:rPr>
          <w:lang w:val="en-GB"/>
        </w:rPr>
        <w:t>R4-1714024, On UE EVM for NR</w:t>
      </w:r>
    </w:p>
    <w:p w14:paraId="0E82F21A" w14:textId="10CFC5A4" w:rsidR="00A85796" w:rsidRPr="003C4692" w:rsidRDefault="00A85796" w:rsidP="003C4692">
      <w:pPr>
        <w:pStyle w:val="ListParagraph"/>
        <w:tabs>
          <w:tab w:val="center" w:pos="4153"/>
          <w:tab w:val="right" w:pos="8306"/>
        </w:tabs>
        <w:ind w:left="426"/>
      </w:pPr>
    </w:p>
    <w:p w14:paraId="2A35F1AA" w14:textId="0F800222" w:rsidR="00A85796" w:rsidRPr="00736DEA" w:rsidRDefault="00A85796" w:rsidP="003C4692">
      <w:pPr>
        <w:pStyle w:val="ListParagraph"/>
        <w:tabs>
          <w:tab w:val="center" w:pos="4153"/>
          <w:tab w:val="right" w:pos="8306"/>
        </w:tabs>
        <w:ind w:left="426"/>
      </w:pPr>
    </w:p>
    <w:p w14:paraId="39446D1F" w14:textId="45DA7B06" w:rsidR="00736DEA" w:rsidRPr="00B664E9" w:rsidRDefault="00736DEA" w:rsidP="00B664E9">
      <w:pPr>
        <w:pStyle w:val="ListParagraph"/>
        <w:tabs>
          <w:tab w:val="center" w:pos="4153"/>
          <w:tab w:val="right" w:pos="8306"/>
        </w:tabs>
        <w:ind w:left="426"/>
        <w:rPr>
          <w:lang w:val="en-GB"/>
        </w:rPr>
      </w:pPr>
    </w:p>
    <w:p w14:paraId="1E8B803D" w14:textId="77777777" w:rsidR="003235CC" w:rsidRPr="00C4116F" w:rsidRDefault="003235CC" w:rsidP="004F3136">
      <w:pPr>
        <w:tabs>
          <w:tab w:val="center" w:pos="4153"/>
          <w:tab w:val="right" w:pos="8306"/>
        </w:tabs>
        <w:ind w:left="567" w:hanging="567"/>
        <w:rPr>
          <w:lang w:val="en-GB"/>
        </w:rPr>
      </w:pPr>
    </w:p>
    <w:sectPr w:rsidR="003235CC" w:rsidRPr="00C4116F"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59AAA" w14:textId="77777777" w:rsidR="00D832EB" w:rsidRPr="004E3B67" w:rsidRDefault="00D832EB" w:rsidP="00DA44AD">
      <w:pPr>
        <w:rPr>
          <w:rFonts w:eastAsia="SimSun" w:cs="Arial"/>
          <w:color w:val="0000FF"/>
          <w:kern w:val="2"/>
          <w:lang w:eastAsia="zh-CN"/>
        </w:rPr>
      </w:pPr>
      <w:r>
        <w:separator/>
      </w:r>
    </w:p>
  </w:endnote>
  <w:endnote w:type="continuationSeparator" w:id="0">
    <w:p w14:paraId="3B9974FC" w14:textId="77777777" w:rsidR="00D832EB" w:rsidRPr="004E3B67" w:rsidRDefault="00D832E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7D36B" w14:textId="18BBE013" w:rsidR="00CD586D" w:rsidRDefault="00CD586D">
    <w:pPr>
      <w:pStyle w:val="Footer"/>
      <w:jc w:val="center"/>
    </w:pPr>
    <w:r>
      <w:fldChar w:fldCharType="begin"/>
    </w:r>
    <w:r>
      <w:instrText xml:space="preserve"> PAGE   \* MERGEFORMAT </w:instrText>
    </w:r>
    <w:r>
      <w:fldChar w:fldCharType="separate"/>
    </w:r>
    <w:r w:rsidR="00C24C66" w:rsidRPr="00C24C66">
      <w:rPr>
        <w:noProof/>
        <w:lang w:val="zh-CN"/>
      </w:rPr>
      <w:t>6</w:t>
    </w:r>
    <w:r>
      <w:rPr>
        <w:noProof/>
        <w:lang w:val="zh-CN"/>
      </w:rPr>
      <w:fldChar w:fldCharType="end"/>
    </w:r>
  </w:p>
  <w:p w14:paraId="5536648B" w14:textId="77777777" w:rsidR="00CD586D" w:rsidRDefault="00CD5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B8D15" w14:textId="77777777" w:rsidR="00D832EB" w:rsidRPr="004E3B67" w:rsidRDefault="00D832EB" w:rsidP="00DA44AD">
      <w:pPr>
        <w:rPr>
          <w:rFonts w:eastAsia="SimSun" w:cs="Arial"/>
          <w:color w:val="0000FF"/>
          <w:kern w:val="2"/>
          <w:lang w:eastAsia="zh-CN"/>
        </w:rPr>
      </w:pPr>
      <w:r>
        <w:separator/>
      </w:r>
    </w:p>
  </w:footnote>
  <w:footnote w:type="continuationSeparator" w:id="0">
    <w:p w14:paraId="648F73E5" w14:textId="77777777" w:rsidR="00D832EB" w:rsidRPr="004E3B67" w:rsidRDefault="00D832E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0D34" w14:textId="77777777" w:rsidR="00CD586D" w:rsidRDefault="00CD586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512551"/>
    <w:multiLevelType w:val="hybridMultilevel"/>
    <w:tmpl w:val="C25CEEC0"/>
    <w:lvl w:ilvl="0" w:tplc="F0B611D0">
      <w:start w:val="1"/>
      <w:numFmt w:val="decimal"/>
      <w:lvlText w:val="%1)"/>
      <w:lvlJc w:val="left"/>
      <w:pPr>
        <w:ind w:left="720" w:hanging="360"/>
      </w:pPr>
      <w:rPr>
        <w:rFonts w:asciiTheme="minorHAnsi" w:eastAsiaTheme="minorHAnsi" w:hAnsiTheme="minorHAnsi"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3E615137"/>
    <w:multiLevelType w:val="hybridMultilevel"/>
    <w:tmpl w:val="CF405186"/>
    <w:lvl w:ilvl="0" w:tplc="62FCF6E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8326F"/>
    <w:multiLevelType w:val="hybridMultilevel"/>
    <w:tmpl w:val="9C0AA094"/>
    <w:lvl w:ilvl="0" w:tplc="B61AB27A">
      <w:start w:val="1"/>
      <w:numFmt w:val="decimal"/>
      <w:lvlText w:val="[%1]"/>
      <w:lvlJc w:val="left"/>
      <w:pPr>
        <w:ind w:left="502"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1"/>
  </w:num>
  <w:num w:numId="4">
    <w:abstractNumId w:val="4"/>
  </w:num>
  <w:num w:numId="5">
    <w:abstractNumId w:val="13"/>
  </w:num>
  <w:num w:numId="6">
    <w:abstractNumId w:val="6"/>
  </w:num>
  <w:num w:numId="7">
    <w:abstractNumId w:val="3"/>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2"/>
  </w:num>
  <w:num w:numId="15">
    <w:abstractNumId w:val="12"/>
  </w:num>
  <w:num w:numId="16">
    <w:abstractNumId w:val="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67D04"/>
    <w:rsid w:val="0007409D"/>
    <w:rsid w:val="000740B0"/>
    <w:rsid w:val="0007466B"/>
    <w:rsid w:val="00074991"/>
    <w:rsid w:val="0007550C"/>
    <w:rsid w:val="00075E52"/>
    <w:rsid w:val="00076CA8"/>
    <w:rsid w:val="00077737"/>
    <w:rsid w:val="00080587"/>
    <w:rsid w:val="00081F39"/>
    <w:rsid w:val="00086D91"/>
    <w:rsid w:val="000915CB"/>
    <w:rsid w:val="00096219"/>
    <w:rsid w:val="000A11C9"/>
    <w:rsid w:val="000A52F9"/>
    <w:rsid w:val="000A62A7"/>
    <w:rsid w:val="000A6D80"/>
    <w:rsid w:val="000A73B7"/>
    <w:rsid w:val="000B2ABF"/>
    <w:rsid w:val="000B378E"/>
    <w:rsid w:val="000B5EC0"/>
    <w:rsid w:val="000B7465"/>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51F"/>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2BA"/>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33"/>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C0E"/>
    <w:rsid w:val="00244E81"/>
    <w:rsid w:val="00245927"/>
    <w:rsid w:val="002461F2"/>
    <w:rsid w:val="002471E9"/>
    <w:rsid w:val="00247FF6"/>
    <w:rsid w:val="00250DFA"/>
    <w:rsid w:val="00256230"/>
    <w:rsid w:val="00256C58"/>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DB6"/>
    <w:rsid w:val="002A7EEB"/>
    <w:rsid w:val="002B20FF"/>
    <w:rsid w:val="002B2CB5"/>
    <w:rsid w:val="002B4612"/>
    <w:rsid w:val="002B4C00"/>
    <w:rsid w:val="002B526F"/>
    <w:rsid w:val="002B6AC5"/>
    <w:rsid w:val="002B7B4C"/>
    <w:rsid w:val="002B7FC7"/>
    <w:rsid w:val="002C15A3"/>
    <w:rsid w:val="002C1880"/>
    <w:rsid w:val="002C513E"/>
    <w:rsid w:val="002C726B"/>
    <w:rsid w:val="002C77EA"/>
    <w:rsid w:val="002D25AD"/>
    <w:rsid w:val="002E1FF0"/>
    <w:rsid w:val="002E2771"/>
    <w:rsid w:val="002E3AB9"/>
    <w:rsid w:val="002E4F3A"/>
    <w:rsid w:val="002E7086"/>
    <w:rsid w:val="002E7817"/>
    <w:rsid w:val="002E7D24"/>
    <w:rsid w:val="002F2015"/>
    <w:rsid w:val="002F6246"/>
    <w:rsid w:val="002F68B0"/>
    <w:rsid w:val="00304037"/>
    <w:rsid w:val="003049E9"/>
    <w:rsid w:val="00306D10"/>
    <w:rsid w:val="00310134"/>
    <w:rsid w:val="00311CBC"/>
    <w:rsid w:val="003123B2"/>
    <w:rsid w:val="00313167"/>
    <w:rsid w:val="003173B2"/>
    <w:rsid w:val="00317B74"/>
    <w:rsid w:val="00320012"/>
    <w:rsid w:val="00320B98"/>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20C5"/>
    <w:rsid w:val="00363C7E"/>
    <w:rsid w:val="003646FB"/>
    <w:rsid w:val="0036574A"/>
    <w:rsid w:val="00366418"/>
    <w:rsid w:val="00366DCA"/>
    <w:rsid w:val="003677B9"/>
    <w:rsid w:val="003722A0"/>
    <w:rsid w:val="0037339E"/>
    <w:rsid w:val="00375924"/>
    <w:rsid w:val="00375F15"/>
    <w:rsid w:val="003760B5"/>
    <w:rsid w:val="0037694B"/>
    <w:rsid w:val="003776AF"/>
    <w:rsid w:val="00377B81"/>
    <w:rsid w:val="003810B5"/>
    <w:rsid w:val="003850FC"/>
    <w:rsid w:val="00385D4B"/>
    <w:rsid w:val="00386BAA"/>
    <w:rsid w:val="00386EFE"/>
    <w:rsid w:val="00396B31"/>
    <w:rsid w:val="003A0A6C"/>
    <w:rsid w:val="003A175C"/>
    <w:rsid w:val="003A4B32"/>
    <w:rsid w:val="003A759D"/>
    <w:rsid w:val="003A7779"/>
    <w:rsid w:val="003B02B0"/>
    <w:rsid w:val="003B082B"/>
    <w:rsid w:val="003B0E2F"/>
    <w:rsid w:val="003B2647"/>
    <w:rsid w:val="003B43F9"/>
    <w:rsid w:val="003B4E34"/>
    <w:rsid w:val="003B6174"/>
    <w:rsid w:val="003B6E63"/>
    <w:rsid w:val="003C22E1"/>
    <w:rsid w:val="003C381C"/>
    <w:rsid w:val="003C40F4"/>
    <w:rsid w:val="003C4692"/>
    <w:rsid w:val="003C63C2"/>
    <w:rsid w:val="003C6DB9"/>
    <w:rsid w:val="003C7AE3"/>
    <w:rsid w:val="003D0BDA"/>
    <w:rsid w:val="003D12D2"/>
    <w:rsid w:val="003D138D"/>
    <w:rsid w:val="003D3ABA"/>
    <w:rsid w:val="003D432C"/>
    <w:rsid w:val="003D4DD9"/>
    <w:rsid w:val="003D610A"/>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C24"/>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3836"/>
    <w:rsid w:val="00464D33"/>
    <w:rsid w:val="00466247"/>
    <w:rsid w:val="00467165"/>
    <w:rsid w:val="0046724B"/>
    <w:rsid w:val="00467BEB"/>
    <w:rsid w:val="00470561"/>
    <w:rsid w:val="00470773"/>
    <w:rsid w:val="00470FE3"/>
    <w:rsid w:val="00471C2A"/>
    <w:rsid w:val="00476129"/>
    <w:rsid w:val="00480440"/>
    <w:rsid w:val="00480441"/>
    <w:rsid w:val="00480C88"/>
    <w:rsid w:val="00480E54"/>
    <w:rsid w:val="00481B02"/>
    <w:rsid w:val="00482222"/>
    <w:rsid w:val="00484111"/>
    <w:rsid w:val="004847E3"/>
    <w:rsid w:val="00485373"/>
    <w:rsid w:val="004864FD"/>
    <w:rsid w:val="0048798D"/>
    <w:rsid w:val="004908A0"/>
    <w:rsid w:val="0049446C"/>
    <w:rsid w:val="00494EC2"/>
    <w:rsid w:val="00495159"/>
    <w:rsid w:val="004954F3"/>
    <w:rsid w:val="004A263B"/>
    <w:rsid w:val="004A2ED0"/>
    <w:rsid w:val="004A54DB"/>
    <w:rsid w:val="004B0F67"/>
    <w:rsid w:val="004B4181"/>
    <w:rsid w:val="004C0846"/>
    <w:rsid w:val="004C2F79"/>
    <w:rsid w:val="004C7B16"/>
    <w:rsid w:val="004C7C3B"/>
    <w:rsid w:val="004D6A55"/>
    <w:rsid w:val="004D7645"/>
    <w:rsid w:val="004D7AB8"/>
    <w:rsid w:val="004E03A4"/>
    <w:rsid w:val="004E13FF"/>
    <w:rsid w:val="004E2C74"/>
    <w:rsid w:val="004E3A23"/>
    <w:rsid w:val="004E4C82"/>
    <w:rsid w:val="004E552A"/>
    <w:rsid w:val="004E5B42"/>
    <w:rsid w:val="004F0781"/>
    <w:rsid w:val="004F10FF"/>
    <w:rsid w:val="004F3136"/>
    <w:rsid w:val="0050070D"/>
    <w:rsid w:val="00502B2E"/>
    <w:rsid w:val="00502B36"/>
    <w:rsid w:val="00503D81"/>
    <w:rsid w:val="00506D9A"/>
    <w:rsid w:val="00511A80"/>
    <w:rsid w:val="005122AD"/>
    <w:rsid w:val="00515918"/>
    <w:rsid w:val="005167B6"/>
    <w:rsid w:val="005177F2"/>
    <w:rsid w:val="00517949"/>
    <w:rsid w:val="00520514"/>
    <w:rsid w:val="00521A11"/>
    <w:rsid w:val="00522038"/>
    <w:rsid w:val="00522A0B"/>
    <w:rsid w:val="005236F6"/>
    <w:rsid w:val="005261DF"/>
    <w:rsid w:val="00526336"/>
    <w:rsid w:val="00526376"/>
    <w:rsid w:val="005302AC"/>
    <w:rsid w:val="005309A4"/>
    <w:rsid w:val="00531438"/>
    <w:rsid w:val="0053281F"/>
    <w:rsid w:val="00536C11"/>
    <w:rsid w:val="00541D55"/>
    <w:rsid w:val="0054741C"/>
    <w:rsid w:val="00547986"/>
    <w:rsid w:val="005553AF"/>
    <w:rsid w:val="00557E66"/>
    <w:rsid w:val="005608AE"/>
    <w:rsid w:val="00561A45"/>
    <w:rsid w:val="00564729"/>
    <w:rsid w:val="0056560B"/>
    <w:rsid w:val="005672D4"/>
    <w:rsid w:val="0057114A"/>
    <w:rsid w:val="00573339"/>
    <w:rsid w:val="00575199"/>
    <w:rsid w:val="00575303"/>
    <w:rsid w:val="005762BA"/>
    <w:rsid w:val="00577989"/>
    <w:rsid w:val="00580957"/>
    <w:rsid w:val="00582B77"/>
    <w:rsid w:val="0058313C"/>
    <w:rsid w:val="005859D1"/>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04F"/>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746F1"/>
    <w:rsid w:val="00683526"/>
    <w:rsid w:val="006848A0"/>
    <w:rsid w:val="00684EF0"/>
    <w:rsid w:val="00690C26"/>
    <w:rsid w:val="00695C06"/>
    <w:rsid w:val="0069650D"/>
    <w:rsid w:val="006A179E"/>
    <w:rsid w:val="006A2897"/>
    <w:rsid w:val="006A52C7"/>
    <w:rsid w:val="006A6F1B"/>
    <w:rsid w:val="006B196A"/>
    <w:rsid w:val="006B272E"/>
    <w:rsid w:val="006B30C9"/>
    <w:rsid w:val="006B3F43"/>
    <w:rsid w:val="006B5C6F"/>
    <w:rsid w:val="006C696B"/>
    <w:rsid w:val="006D16AB"/>
    <w:rsid w:val="006D536A"/>
    <w:rsid w:val="006D67F1"/>
    <w:rsid w:val="006E0272"/>
    <w:rsid w:val="006E0497"/>
    <w:rsid w:val="006E0B7A"/>
    <w:rsid w:val="006E0BB6"/>
    <w:rsid w:val="006E0F32"/>
    <w:rsid w:val="006E139C"/>
    <w:rsid w:val="006E2520"/>
    <w:rsid w:val="006E2661"/>
    <w:rsid w:val="006E4F67"/>
    <w:rsid w:val="006E7FB3"/>
    <w:rsid w:val="006F054A"/>
    <w:rsid w:val="006F0635"/>
    <w:rsid w:val="006F0EFB"/>
    <w:rsid w:val="006F4B4A"/>
    <w:rsid w:val="007004BF"/>
    <w:rsid w:val="00700585"/>
    <w:rsid w:val="00700AA5"/>
    <w:rsid w:val="0070386D"/>
    <w:rsid w:val="00704D0B"/>
    <w:rsid w:val="007070B7"/>
    <w:rsid w:val="0071019B"/>
    <w:rsid w:val="00713523"/>
    <w:rsid w:val="00714245"/>
    <w:rsid w:val="0072066F"/>
    <w:rsid w:val="00722861"/>
    <w:rsid w:val="00724A32"/>
    <w:rsid w:val="00733E51"/>
    <w:rsid w:val="00736DEA"/>
    <w:rsid w:val="00744DA4"/>
    <w:rsid w:val="00747251"/>
    <w:rsid w:val="0075085E"/>
    <w:rsid w:val="00752A87"/>
    <w:rsid w:val="0075381C"/>
    <w:rsid w:val="00753AF2"/>
    <w:rsid w:val="00756544"/>
    <w:rsid w:val="00760CD6"/>
    <w:rsid w:val="007637D0"/>
    <w:rsid w:val="00766D64"/>
    <w:rsid w:val="00767124"/>
    <w:rsid w:val="00767F0A"/>
    <w:rsid w:val="00770B56"/>
    <w:rsid w:val="00773805"/>
    <w:rsid w:val="00775BCA"/>
    <w:rsid w:val="0077752B"/>
    <w:rsid w:val="00780226"/>
    <w:rsid w:val="0078032A"/>
    <w:rsid w:val="00780B64"/>
    <w:rsid w:val="007821C7"/>
    <w:rsid w:val="00783252"/>
    <w:rsid w:val="007860AB"/>
    <w:rsid w:val="007874E2"/>
    <w:rsid w:val="007877ED"/>
    <w:rsid w:val="007901D6"/>
    <w:rsid w:val="0079084A"/>
    <w:rsid w:val="00792FC5"/>
    <w:rsid w:val="00793C73"/>
    <w:rsid w:val="00796E7D"/>
    <w:rsid w:val="007A0355"/>
    <w:rsid w:val="007A0F2D"/>
    <w:rsid w:val="007A1782"/>
    <w:rsid w:val="007A1A01"/>
    <w:rsid w:val="007A1DBE"/>
    <w:rsid w:val="007A2271"/>
    <w:rsid w:val="007A5AC4"/>
    <w:rsid w:val="007A7510"/>
    <w:rsid w:val="007B15B1"/>
    <w:rsid w:val="007B1BB9"/>
    <w:rsid w:val="007B6589"/>
    <w:rsid w:val="007B7060"/>
    <w:rsid w:val="007C45BA"/>
    <w:rsid w:val="007C57BB"/>
    <w:rsid w:val="007C5EED"/>
    <w:rsid w:val="007C7667"/>
    <w:rsid w:val="007D237F"/>
    <w:rsid w:val="007D36E4"/>
    <w:rsid w:val="007D37DF"/>
    <w:rsid w:val="007D6C3A"/>
    <w:rsid w:val="007E43BE"/>
    <w:rsid w:val="007E57BB"/>
    <w:rsid w:val="007F05DA"/>
    <w:rsid w:val="007F234A"/>
    <w:rsid w:val="007F2E19"/>
    <w:rsid w:val="008033C4"/>
    <w:rsid w:val="00804A6C"/>
    <w:rsid w:val="00805605"/>
    <w:rsid w:val="00805EBC"/>
    <w:rsid w:val="0081155C"/>
    <w:rsid w:val="00812AF4"/>
    <w:rsid w:val="00812BF9"/>
    <w:rsid w:val="00816F5B"/>
    <w:rsid w:val="008170AC"/>
    <w:rsid w:val="008247C1"/>
    <w:rsid w:val="00826AB1"/>
    <w:rsid w:val="008302AE"/>
    <w:rsid w:val="00831B17"/>
    <w:rsid w:val="0083299B"/>
    <w:rsid w:val="00842742"/>
    <w:rsid w:val="00843281"/>
    <w:rsid w:val="00844A1C"/>
    <w:rsid w:val="00846B6D"/>
    <w:rsid w:val="008478E2"/>
    <w:rsid w:val="008504E3"/>
    <w:rsid w:val="00851232"/>
    <w:rsid w:val="0085604F"/>
    <w:rsid w:val="008572A5"/>
    <w:rsid w:val="008616F6"/>
    <w:rsid w:val="00870103"/>
    <w:rsid w:val="008705C9"/>
    <w:rsid w:val="0087762E"/>
    <w:rsid w:val="00883811"/>
    <w:rsid w:val="008862C2"/>
    <w:rsid w:val="00891FE1"/>
    <w:rsid w:val="00897491"/>
    <w:rsid w:val="008A0793"/>
    <w:rsid w:val="008A17B7"/>
    <w:rsid w:val="008A2CB6"/>
    <w:rsid w:val="008A748B"/>
    <w:rsid w:val="008A7931"/>
    <w:rsid w:val="008A7F73"/>
    <w:rsid w:val="008B0037"/>
    <w:rsid w:val="008B0AA8"/>
    <w:rsid w:val="008B4C7B"/>
    <w:rsid w:val="008B4D55"/>
    <w:rsid w:val="008B4D96"/>
    <w:rsid w:val="008B4FB6"/>
    <w:rsid w:val="008B6D79"/>
    <w:rsid w:val="008C0AF9"/>
    <w:rsid w:val="008C1CA6"/>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299"/>
    <w:rsid w:val="008E5ABC"/>
    <w:rsid w:val="008E6990"/>
    <w:rsid w:val="008E71AC"/>
    <w:rsid w:val="008F26BF"/>
    <w:rsid w:val="008F4C4C"/>
    <w:rsid w:val="00902F40"/>
    <w:rsid w:val="00903904"/>
    <w:rsid w:val="00907F96"/>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77218"/>
    <w:rsid w:val="009801E3"/>
    <w:rsid w:val="00983150"/>
    <w:rsid w:val="0098379B"/>
    <w:rsid w:val="009843DA"/>
    <w:rsid w:val="00990354"/>
    <w:rsid w:val="00990AE7"/>
    <w:rsid w:val="00990B2E"/>
    <w:rsid w:val="00990FD3"/>
    <w:rsid w:val="0099272E"/>
    <w:rsid w:val="00995C61"/>
    <w:rsid w:val="009A14BC"/>
    <w:rsid w:val="009A2177"/>
    <w:rsid w:val="009A306A"/>
    <w:rsid w:val="009A335B"/>
    <w:rsid w:val="009A37F5"/>
    <w:rsid w:val="009A5BF8"/>
    <w:rsid w:val="009B67E2"/>
    <w:rsid w:val="009B7298"/>
    <w:rsid w:val="009C145C"/>
    <w:rsid w:val="009C54E0"/>
    <w:rsid w:val="009C5C36"/>
    <w:rsid w:val="009C75D7"/>
    <w:rsid w:val="009D20F2"/>
    <w:rsid w:val="009D483E"/>
    <w:rsid w:val="009D66EB"/>
    <w:rsid w:val="009D6AB2"/>
    <w:rsid w:val="009D770C"/>
    <w:rsid w:val="009E118F"/>
    <w:rsid w:val="009E12C9"/>
    <w:rsid w:val="009E3C09"/>
    <w:rsid w:val="009E68F1"/>
    <w:rsid w:val="009F35C6"/>
    <w:rsid w:val="009F3B02"/>
    <w:rsid w:val="00A01E32"/>
    <w:rsid w:val="00A0236C"/>
    <w:rsid w:val="00A02B6B"/>
    <w:rsid w:val="00A044A1"/>
    <w:rsid w:val="00A04D8D"/>
    <w:rsid w:val="00A05B95"/>
    <w:rsid w:val="00A07512"/>
    <w:rsid w:val="00A105B1"/>
    <w:rsid w:val="00A10F94"/>
    <w:rsid w:val="00A115C1"/>
    <w:rsid w:val="00A120AA"/>
    <w:rsid w:val="00A12E52"/>
    <w:rsid w:val="00A140CB"/>
    <w:rsid w:val="00A143A3"/>
    <w:rsid w:val="00A174A5"/>
    <w:rsid w:val="00A175AB"/>
    <w:rsid w:val="00A215E6"/>
    <w:rsid w:val="00A21845"/>
    <w:rsid w:val="00A22781"/>
    <w:rsid w:val="00A31777"/>
    <w:rsid w:val="00A33FD0"/>
    <w:rsid w:val="00A37F03"/>
    <w:rsid w:val="00A405CB"/>
    <w:rsid w:val="00A425D7"/>
    <w:rsid w:val="00A43981"/>
    <w:rsid w:val="00A5013D"/>
    <w:rsid w:val="00A512D3"/>
    <w:rsid w:val="00A52FB3"/>
    <w:rsid w:val="00A530A6"/>
    <w:rsid w:val="00A53224"/>
    <w:rsid w:val="00A537D0"/>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5796"/>
    <w:rsid w:val="00A86BB6"/>
    <w:rsid w:val="00A9127C"/>
    <w:rsid w:val="00A92258"/>
    <w:rsid w:val="00A95312"/>
    <w:rsid w:val="00A9589E"/>
    <w:rsid w:val="00A96A22"/>
    <w:rsid w:val="00AA12C7"/>
    <w:rsid w:val="00AA21C4"/>
    <w:rsid w:val="00AA4970"/>
    <w:rsid w:val="00AA5A4E"/>
    <w:rsid w:val="00AA689A"/>
    <w:rsid w:val="00AB2907"/>
    <w:rsid w:val="00AB4E13"/>
    <w:rsid w:val="00AB56B8"/>
    <w:rsid w:val="00AC1E9B"/>
    <w:rsid w:val="00AC2B6D"/>
    <w:rsid w:val="00AC475D"/>
    <w:rsid w:val="00AC6BB7"/>
    <w:rsid w:val="00AC75E7"/>
    <w:rsid w:val="00AD0228"/>
    <w:rsid w:val="00AD0B26"/>
    <w:rsid w:val="00AE1A8E"/>
    <w:rsid w:val="00AE1DDF"/>
    <w:rsid w:val="00AE1F09"/>
    <w:rsid w:val="00AE2F9D"/>
    <w:rsid w:val="00AE39BE"/>
    <w:rsid w:val="00AE586F"/>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495F"/>
    <w:rsid w:val="00B160B2"/>
    <w:rsid w:val="00B16E84"/>
    <w:rsid w:val="00B20909"/>
    <w:rsid w:val="00B21F7D"/>
    <w:rsid w:val="00B26FEA"/>
    <w:rsid w:val="00B27F50"/>
    <w:rsid w:val="00B33B42"/>
    <w:rsid w:val="00B36574"/>
    <w:rsid w:val="00B410EE"/>
    <w:rsid w:val="00B44825"/>
    <w:rsid w:val="00B4502C"/>
    <w:rsid w:val="00B45C4B"/>
    <w:rsid w:val="00B46625"/>
    <w:rsid w:val="00B46B7A"/>
    <w:rsid w:val="00B46D3B"/>
    <w:rsid w:val="00B515B4"/>
    <w:rsid w:val="00B52E03"/>
    <w:rsid w:val="00B537A9"/>
    <w:rsid w:val="00B60A8F"/>
    <w:rsid w:val="00B61A75"/>
    <w:rsid w:val="00B61CDD"/>
    <w:rsid w:val="00B63D9A"/>
    <w:rsid w:val="00B647A2"/>
    <w:rsid w:val="00B66487"/>
    <w:rsid w:val="00B664E9"/>
    <w:rsid w:val="00B736F0"/>
    <w:rsid w:val="00B775CF"/>
    <w:rsid w:val="00B802EF"/>
    <w:rsid w:val="00B80C5F"/>
    <w:rsid w:val="00B8356B"/>
    <w:rsid w:val="00B84F06"/>
    <w:rsid w:val="00B85838"/>
    <w:rsid w:val="00B86A6D"/>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B64B5"/>
    <w:rsid w:val="00BC0273"/>
    <w:rsid w:val="00BC0A6F"/>
    <w:rsid w:val="00BC0FB6"/>
    <w:rsid w:val="00BC1261"/>
    <w:rsid w:val="00BC728E"/>
    <w:rsid w:val="00BC746E"/>
    <w:rsid w:val="00BD228A"/>
    <w:rsid w:val="00BD2E65"/>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24C66"/>
    <w:rsid w:val="00C307E4"/>
    <w:rsid w:val="00C328A0"/>
    <w:rsid w:val="00C331CF"/>
    <w:rsid w:val="00C334B3"/>
    <w:rsid w:val="00C34A0F"/>
    <w:rsid w:val="00C3657C"/>
    <w:rsid w:val="00C37464"/>
    <w:rsid w:val="00C409E2"/>
    <w:rsid w:val="00C4116F"/>
    <w:rsid w:val="00C418E2"/>
    <w:rsid w:val="00C41F6B"/>
    <w:rsid w:val="00C42598"/>
    <w:rsid w:val="00C44A86"/>
    <w:rsid w:val="00C45E75"/>
    <w:rsid w:val="00C474AE"/>
    <w:rsid w:val="00C50E5E"/>
    <w:rsid w:val="00C51A06"/>
    <w:rsid w:val="00C51DC0"/>
    <w:rsid w:val="00C54CE5"/>
    <w:rsid w:val="00C557E7"/>
    <w:rsid w:val="00C60906"/>
    <w:rsid w:val="00C62015"/>
    <w:rsid w:val="00C63B8E"/>
    <w:rsid w:val="00C64D2F"/>
    <w:rsid w:val="00C80B84"/>
    <w:rsid w:val="00C828CB"/>
    <w:rsid w:val="00C8662A"/>
    <w:rsid w:val="00C8779C"/>
    <w:rsid w:val="00C90BF1"/>
    <w:rsid w:val="00C93B56"/>
    <w:rsid w:val="00CA14E7"/>
    <w:rsid w:val="00CA2544"/>
    <w:rsid w:val="00CA38EF"/>
    <w:rsid w:val="00CA406E"/>
    <w:rsid w:val="00CA419A"/>
    <w:rsid w:val="00CA590E"/>
    <w:rsid w:val="00CA62E0"/>
    <w:rsid w:val="00CA6B8D"/>
    <w:rsid w:val="00CB0506"/>
    <w:rsid w:val="00CB0AB8"/>
    <w:rsid w:val="00CB1620"/>
    <w:rsid w:val="00CB4918"/>
    <w:rsid w:val="00CB521B"/>
    <w:rsid w:val="00CB5C96"/>
    <w:rsid w:val="00CB68A2"/>
    <w:rsid w:val="00CB76E1"/>
    <w:rsid w:val="00CC1790"/>
    <w:rsid w:val="00CC2038"/>
    <w:rsid w:val="00CC2725"/>
    <w:rsid w:val="00CC34D9"/>
    <w:rsid w:val="00CC399A"/>
    <w:rsid w:val="00CC3CDC"/>
    <w:rsid w:val="00CC6623"/>
    <w:rsid w:val="00CC7FF4"/>
    <w:rsid w:val="00CD053C"/>
    <w:rsid w:val="00CD1DA1"/>
    <w:rsid w:val="00CD1E20"/>
    <w:rsid w:val="00CD2601"/>
    <w:rsid w:val="00CD266F"/>
    <w:rsid w:val="00CD43A5"/>
    <w:rsid w:val="00CD51AA"/>
    <w:rsid w:val="00CD586D"/>
    <w:rsid w:val="00CD5D1F"/>
    <w:rsid w:val="00CD79B7"/>
    <w:rsid w:val="00CE092D"/>
    <w:rsid w:val="00CE1A3D"/>
    <w:rsid w:val="00CE5C6C"/>
    <w:rsid w:val="00CE731F"/>
    <w:rsid w:val="00CE7DB9"/>
    <w:rsid w:val="00CF36F1"/>
    <w:rsid w:val="00CF63B4"/>
    <w:rsid w:val="00CF670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0821"/>
    <w:rsid w:val="00D61185"/>
    <w:rsid w:val="00D6130C"/>
    <w:rsid w:val="00D62275"/>
    <w:rsid w:val="00D631CD"/>
    <w:rsid w:val="00D635A2"/>
    <w:rsid w:val="00D65137"/>
    <w:rsid w:val="00D664A9"/>
    <w:rsid w:val="00D67443"/>
    <w:rsid w:val="00D675AB"/>
    <w:rsid w:val="00D70753"/>
    <w:rsid w:val="00D72B54"/>
    <w:rsid w:val="00D72E7D"/>
    <w:rsid w:val="00D733BA"/>
    <w:rsid w:val="00D766AF"/>
    <w:rsid w:val="00D7789A"/>
    <w:rsid w:val="00D8026C"/>
    <w:rsid w:val="00D81B8B"/>
    <w:rsid w:val="00D81CD8"/>
    <w:rsid w:val="00D832EB"/>
    <w:rsid w:val="00D83D3A"/>
    <w:rsid w:val="00D84B0A"/>
    <w:rsid w:val="00D85014"/>
    <w:rsid w:val="00D8670A"/>
    <w:rsid w:val="00D912E3"/>
    <w:rsid w:val="00D9286E"/>
    <w:rsid w:val="00D96292"/>
    <w:rsid w:val="00D9669F"/>
    <w:rsid w:val="00DA1A47"/>
    <w:rsid w:val="00DA44AD"/>
    <w:rsid w:val="00DA4C59"/>
    <w:rsid w:val="00DA773A"/>
    <w:rsid w:val="00DB1E0E"/>
    <w:rsid w:val="00DC252A"/>
    <w:rsid w:val="00DC5B15"/>
    <w:rsid w:val="00DC67E1"/>
    <w:rsid w:val="00DD231A"/>
    <w:rsid w:val="00DD2CC8"/>
    <w:rsid w:val="00DD3B6F"/>
    <w:rsid w:val="00DD7D00"/>
    <w:rsid w:val="00DE19CE"/>
    <w:rsid w:val="00DE29E5"/>
    <w:rsid w:val="00DE2DCE"/>
    <w:rsid w:val="00DE450F"/>
    <w:rsid w:val="00DE6A2C"/>
    <w:rsid w:val="00DF0D69"/>
    <w:rsid w:val="00DF267E"/>
    <w:rsid w:val="00DF3BBE"/>
    <w:rsid w:val="00DF461D"/>
    <w:rsid w:val="00DF6D85"/>
    <w:rsid w:val="00E006FB"/>
    <w:rsid w:val="00E020F5"/>
    <w:rsid w:val="00E033C0"/>
    <w:rsid w:val="00E049BE"/>
    <w:rsid w:val="00E05D9E"/>
    <w:rsid w:val="00E06DEF"/>
    <w:rsid w:val="00E14710"/>
    <w:rsid w:val="00E14792"/>
    <w:rsid w:val="00E16E5E"/>
    <w:rsid w:val="00E17522"/>
    <w:rsid w:val="00E21CD6"/>
    <w:rsid w:val="00E24F3E"/>
    <w:rsid w:val="00E2544B"/>
    <w:rsid w:val="00E27BD6"/>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EE79C5"/>
    <w:rsid w:val="00F00694"/>
    <w:rsid w:val="00F00E95"/>
    <w:rsid w:val="00F03C96"/>
    <w:rsid w:val="00F04448"/>
    <w:rsid w:val="00F057DE"/>
    <w:rsid w:val="00F0694B"/>
    <w:rsid w:val="00F07D22"/>
    <w:rsid w:val="00F1211A"/>
    <w:rsid w:val="00F12B8E"/>
    <w:rsid w:val="00F20029"/>
    <w:rsid w:val="00F224DE"/>
    <w:rsid w:val="00F22548"/>
    <w:rsid w:val="00F22D2D"/>
    <w:rsid w:val="00F23E81"/>
    <w:rsid w:val="00F25148"/>
    <w:rsid w:val="00F26605"/>
    <w:rsid w:val="00F31668"/>
    <w:rsid w:val="00F31DCC"/>
    <w:rsid w:val="00F3279F"/>
    <w:rsid w:val="00F4027C"/>
    <w:rsid w:val="00F414AF"/>
    <w:rsid w:val="00F41DEE"/>
    <w:rsid w:val="00F42C88"/>
    <w:rsid w:val="00F434B6"/>
    <w:rsid w:val="00F43979"/>
    <w:rsid w:val="00F4442C"/>
    <w:rsid w:val="00F457E2"/>
    <w:rsid w:val="00F45F99"/>
    <w:rsid w:val="00F467DE"/>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5479"/>
    <w:rsid w:val="00F97567"/>
    <w:rsid w:val="00FA0956"/>
    <w:rsid w:val="00FA3CC9"/>
    <w:rsid w:val="00FA7430"/>
    <w:rsid w:val="00FA7A20"/>
    <w:rsid w:val="00FB25DD"/>
    <w:rsid w:val="00FB2CCD"/>
    <w:rsid w:val="00FB333C"/>
    <w:rsid w:val="00FB4118"/>
    <w:rsid w:val="00FB737B"/>
    <w:rsid w:val="00FB7820"/>
    <w:rsid w:val="00FC16A9"/>
    <w:rsid w:val="00FC54FB"/>
    <w:rsid w:val="00FC7FF3"/>
    <w:rsid w:val="00FD1205"/>
    <w:rsid w:val="00FD498F"/>
    <w:rsid w:val="00FE0D4B"/>
    <w:rsid w:val="00FE1FBD"/>
    <w:rsid w:val="00FE23E9"/>
    <w:rsid w:val="00FE3B20"/>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E3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94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Bildunterschrift,Caption Char3,Caption Char Char Char Char Char,Char Char Char Char Char Char,Caption Char Char Char1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Bildunterschrift Char1,Caption Char3 Char1,Caption Char Char Char Char Char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BildunterschriftChar">
    <w:name w:val="Bildunterschrift Char"/>
    <w:aliases w:val="Caption Char3 Char,Caption Char Char Char Char Char Char,Char Char Char Char Char Char Char,Caption Char Char Char1 Char Char,Char Char Char Char1 Char Char,Caption Char2 Char,Caption Char Char Char,cap1 Char"/>
    <w:basedOn w:val="DefaultParagraphFont"/>
    <w:rsid w:val="00F45F99"/>
    <w:rPr>
      <w:rFonts w:asciiTheme="minorHAnsi" w:hAnsiTheme="minorHAnsi" w:cstheme="minorBidi"/>
      <w:b/>
      <w:bCs/>
      <w:color w:val="FFFFFF" w:themeColor="background1"/>
      <w:sz w:val="18"/>
      <w:szCs w:val="18"/>
      <w:lang w:val="en-US"/>
    </w:rPr>
  </w:style>
  <w:style w:type="paragraph" w:styleId="NoSpacing">
    <w:name w:val="No Spacing"/>
    <w:aliases w:val="Copy"/>
    <w:uiPriority w:val="1"/>
    <w:qFormat/>
    <w:rsid w:val="00F45F99"/>
    <w:pPr>
      <w:spacing w:line="288" w:lineRule="auto"/>
    </w:pPr>
    <w:rPr>
      <w:rFonts w:asciiTheme="minorHAnsi" w:eastAsiaTheme="minorHAnsi" w:hAnsiTheme="minorHAnsi" w:cs="Arial"/>
      <w:sz w:val="24"/>
      <w:szCs w:val="24"/>
      <w:lang w:eastAsia="en-US"/>
    </w:rPr>
  </w:style>
  <w:style w:type="paragraph" w:styleId="Revision">
    <w:name w:val="Revision"/>
    <w:hidden/>
    <w:uiPriority w:val="99"/>
    <w:semiHidden/>
    <w:rsid w:val="00FA3CC9"/>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28142783">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616850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8583051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13348841">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2CCC5-4AFE-4A21-A47A-DA7E92B1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1381</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2018-01-15T16:43:00Z</dcterms:created>
  <dcterms:modified xsi:type="dcterms:W3CDTF">2018-01-15T22:19:00Z</dcterms:modified>
</cp:coreProperties>
</file>